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5A4E" w14:textId="2690C105" w:rsidR="00A602B0" w:rsidRDefault="00DC62F8" w:rsidP="00DF06EE">
      <w:pPr>
        <w:spacing w:after="0"/>
        <w:rPr>
          <w:rFonts w:cs="Arial"/>
          <w:i/>
          <w:szCs w:val="32"/>
        </w:rPr>
      </w:pPr>
      <w:bookmarkStart w:id="0" w:name="_Hlk502492310"/>
      <w:r>
        <w:rPr>
          <w:rFonts w:cs="Arial"/>
          <w:b/>
          <w:sz w:val="32"/>
          <w:szCs w:val="32"/>
        </w:rPr>
        <w:t>SOR</w:t>
      </w:r>
      <w:r w:rsidR="00827610">
        <w:rPr>
          <w:rFonts w:cs="Arial"/>
          <w:b/>
          <w:sz w:val="32"/>
          <w:szCs w:val="32"/>
        </w:rPr>
        <w:t xml:space="preserve"> </w:t>
      </w:r>
      <w:r w:rsidR="00D23836">
        <w:rPr>
          <w:rFonts w:cs="Arial"/>
          <w:b/>
          <w:sz w:val="32"/>
          <w:szCs w:val="32"/>
        </w:rPr>
        <w:t xml:space="preserve">Program Specific Data Elements </w:t>
      </w:r>
      <w:r w:rsidR="00DF06EE" w:rsidRPr="00112EA5">
        <w:rPr>
          <w:rFonts w:cs="Arial"/>
          <w:b/>
          <w:sz w:val="32"/>
          <w:szCs w:val="32"/>
        </w:rPr>
        <w:t xml:space="preserve">Form for HMIS: </w:t>
      </w:r>
      <w:r w:rsidR="00D23836">
        <w:rPr>
          <w:rFonts w:cs="Arial"/>
          <w:b/>
          <w:sz w:val="32"/>
          <w:szCs w:val="32"/>
        </w:rPr>
        <w:t>All Clients</w:t>
      </w:r>
      <w:r w:rsidR="00291B8A">
        <w:rPr>
          <w:rFonts w:cs="Arial"/>
          <w:b/>
          <w:sz w:val="32"/>
          <w:szCs w:val="32"/>
        </w:rPr>
        <w:t xml:space="preserve"> </w:t>
      </w:r>
      <w:r w:rsidR="00DF06EE" w:rsidRPr="00112EA5">
        <w:rPr>
          <w:rFonts w:cs="Arial"/>
          <w:i/>
          <w:szCs w:val="32"/>
        </w:rPr>
        <w:t>(Collect information about all household members)</w:t>
      </w:r>
    </w:p>
    <w:p w14:paraId="22A449AB" w14:textId="77777777" w:rsidR="00A72511" w:rsidRDefault="00A72511" w:rsidP="00DF06EE">
      <w:pPr>
        <w:spacing w:after="0"/>
        <w:rPr>
          <w:rFonts w:cs="Arial"/>
          <w:i/>
          <w:szCs w:val="32"/>
        </w:rPr>
      </w:pPr>
    </w:p>
    <w:tbl>
      <w:tblPr>
        <w:tblStyle w:val="TableGrid"/>
        <w:tblW w:w="0" w:type="auto"/>
        <w:tblLook w:val="04A0" w:firstRow="1" w:lastRow="0" w:firstColumn="1" w:lastColumn="0" w:noHBand="0" w:noVBand="1"/>
      </w:tblPr>
      <w:tblGrid>
        <w:gridCol w:w="14390"/>
      </w:tblGrid>
      <w:tr w:rsidR="00BA6F3A" w14:paraId="1DEBE409" w14:textId="77777777" w:rsidTr="00BA6F3A">
        <w:tc>
          <w:tcPr>
            <w:tcW w:w="14390" w:type="dxa"/>
          </w:tcPr>
          <w:p w14:paraId="0211664D" w14:textId="77777777" w:rsidR="00BA6F3A" w:rsidRDefault="00BA6F3A" w:rsidP="00BA6F3A">
            <w:pPr>
              <w:pStyle w:val="paragraph"/>
              <w:spacing w:before="0" w:beforeAutospacing="0" w:after="0" w:afterAutospacing="0"/>
              <w:textAlignment w:val="baseline"/>
              <w:rPr>
                <w:rFonts w:ascii="Source Sans Pro" w:hAnsi="Source Sans Pro"/>
                <w:sz w:val="18"/>
                <w:szCs w:val="18"/>
              </w:rPr>
            </w:pPr>
            <w:r>
              <w:rPr>
                <w:rStyle w:val="normaltextrun"/>
                <w:rFonts w:ascii="Source Sans Pro" w:hAnsi="Source Sans Pro"/>
                <w:b/>
                <w:bCs/>
                <w:sz w:val="18"/>
                <w:szCs w:val="18"/>
              </w:rPr>
              <w:t>HMIS Tips:</w:t>
            </w:r>
            <w:r>
              <w:rPr>
                <w:rStyle w:val="eop"/>
                <w:rFonts w:ascii="Source Sans Pro" w:hAnsi="Source Sans Pro"/>
                <w:sz w:val="18"/>
                <w:szCs w:val="18"/>
              </w:rPr>
              <w:t> </w:t>
            </w:r>
          </w:p>
          <w:p w14:paraId="708E471A" w14:textId="77777777" w:rsidR="00BA6F3A" w:rsidRDefault="00BA6F3A" w:rsidP="00BA6F3A">
            <w:pPr>
              <w:pStyle w:val="paragraph"/>
              <w:numPr>
                <w:ilvl w:val="0"/>
                <w:numId w:val="27"/>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the project provider.</w:t>
            </w:r>
            <w:r>
              <w:rPr>
                <w:rStyle w:val="eop"/>
                <w:rFonts w:ascii="Source Sans Pro" w:hAnsi="Source Sans Pro"/>
                <w:sz w:val="18"/>
                <w:szCs w:val="18"/>
              </w:rPr>
              <w:t> </w:t>
            </w:r>
          </w:p>
          <w:p w14:paraId="1D4A93F4" w14:textId="77777777" w:rsidR="00BA6F3A" w:rsidRDefault="00BA6F3A" w:rsidP="00BA6F3A">
            <w:pPr>
              <w:pStyle w:val="paragraph"/>
              <w:numPr>
                <w:ilvl w:val="0"/>
                <w:numId w:val="27"/>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 xml:space="preserve">Before updating your Program Specific assessment in HMIS, make sure to complete the questions on the appropriate </w:t>
            </w:r>
            <w:r>
              <w:rPr>
                <w:rStyle w:val="normaltextrun"/>
                <w:rFonts w:ascii="Source Sans Pro" w:hAnsi="Source Sans Pro"/>
                <w:b/>
                <w:bCs/>
                <w:i/>
                <w:iCs/>
                <w:sz w:val="18"/>
                <w:szCs w:val="18"/>
              </w:rPr>
              <w:t>MN Core</w:t>
            </w:r>
            <w:r>
              <w:rPr>
                <w:rStyle w:val="normaltextrun"/>
                <w:rFonts w:ascii="Source Sans Pro" w:hAnsi="Source Sans Pro"/>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Style w:val="eop"/>
                <w:rFonts w:ascii="Source Sans Pro" w:hAnsi="Source Sans Pro"/>
                <w:b/>
                <w:bCs/>
                <w:sz w:val="18"/>
                <w:szCs w:val="18"/>
              </w:rPr>
              <w:t> </w:t>
            </w:r>
          </w:p>
          <w:p w14:paraId="511ACA96" w14:textId="77777777" w:rsidR="00BA6F3A" w:rsidRDefault="00BA6F3A" w:rsidP="00BA6F3A">
            <w:pPr>
              <w:pStyle w:val="paragraph"/>
              <w:numPr>
                <w:ilvl w:val="0"/>
                <w:numId w:val="27"/>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information is missing, follow-up with the client or staff person responsible for gathering information to complete the missing information. DO NOT enter “Client doesn’t know” or “Client prefers not to answer” unless the client does not know or prefers not to answer.</w:t>
            </w:r>
            <w:r>
              <w:rPr>
                <w:rStyle w:val="eop"/>
                <w:rFonts w:ascii="Source Sans Pro" w:hAnsi="Source Sans Pro"/>
                <w:sz w:val="18"/>
                <w:szCs w:val="18"/>
              </w:rPr>
              <w:t> </w:t>
            </w:r>
          </w:p>
          <w:p w14:paraId="0BDAB942" w14:textId="77777777" w:rsidR="00BA6F3A" w:rsidRDefault="00BA6F3A" w:rsidP="00BA6F3A">
            <w:pPr>
              <w:pStyle w:val="paragraph"/>
              <w:numPr>
                <w:ilvl w:val="0"/>
                <w:numId w:val="27"/>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You only need to collect data about the required household members. Who the data is collected about is in parentheses after the question. For example, “(Head of Household).”</w:t>
            </w:r>
            <w:r>
              <w:rPr>
                <w:rStyle w:val="eop"/>
                <w:rFonts w:ascii="Source Sans Pro" w:hAnsi="Source Sans Pro"/>
                <w:b/>
                <w:bCs/>
                <w:sz w:val="18"/>
                <w:szCs w:val="18"/>
              </w:rPr>
              <w:t> </w:t>
            </w:r>
          </w:p>
          <w:p w14:paraId="1A7537D7" w14:textId="01171D73" w:rsidR="00BA6F3A" w:rsidRPr="00BA6F3A" w:rsidRDefault="00BA6F3A" w:rsidP="00DF06EE">
            <w:pPr>
              <w:pStyle w:val="paragraph"/>
              <w:numPr>
                <w:ilvl w:val="0"/>
                <w:numId w:val="27"/>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 xml:space="preserve">In Community Services, a  </w:t>
            </w:r>
            <w:r>
              <w:rPr>
                <w:rFonts w:ascii="Source Sans Pro" w:eastAsia="Calibri" w:hAnsi="Source Sans Pro" w:cs="Arial"/>
                <w:i/>
                <w:noProof/>
                <w:sz w:val="22"/>
                <w:szCs w:val="32"/>
              </w:rPr>
              <w:drawing>
                <wp:inline distT="0" distB="0" distL="0" distR="0" wp14:anchorId="67CB6C94" wp14:editId="2B0243F8">
                  <wp:extent cx="180975" cy="180975"/>
                  <wp:effectExtent l="0" t="0" r="9525" b="9525"/>
                  <wp:docPr id="318460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Source Sans Pro" w:hAnsi="Source Sans Pro"/>
                <w:i/>
                <w:iCs/>
                <w:sz w:val="18"/>
                <w:szCs w:val="18"/>
              </w:rPr>
              <w:t>(green checkmark) indicates a household member’s record has been updated.</w:t>
            </w:r>
            <w:r>
              <w:rPr>
                <w:rStyle w:val="eop"/>
                <w:rFonts w:ascii="Source Sans Pro" w:hAnsi="Source Sans Pro"/>
                <w:sz w:val="18"/>
                <w:szCs w:val="18"/>
              </w:rPr>
              <w:t> </w:t>
            </w:r>
          </w:p>
        </w:tc>
      </w:tr>
    </w:tbl>
    <w:p w14:paraId="46A4836D" w14:textId="43065840" w:rsidR="00A72511" w:rsidRPr="00A72511" w:rsidRDefault="00A72511" w:rsidP="00A72511">
      <w:pPr>
        <w:pStyle w:val="SECTION"/>
        <w:spacing w:before="0"/>
        <w:ind w:left="0"/>
        <w:rPr>
          <w:i/>
          <w:iCs/>
          <w:szCs w:val="20"/>
        </w:rPr>
      </w:pPr>
      <w:r w:rsidRPr="00F14B5D">
        <w:rPr>
          <w:i/>
          <w:iCs/>
          <w:szCs w:val="20"/>
        </w:rPr>
        <w:t>Program Specific Data Elements are required for Services Only (SSO), not required for Street Outreach (SO) projects.</w:t>
      </w:r>
    </w:p>
    <w:bookmarkEnd w:id="0"/>
    <w:p w14:paraId="1AD06789" w14:textId="6186669E" w:rsidR="00221A9F" w:rsidRPr="003B6E58" w:rsidRDefault="00221A9F" w:rsidP="00FD5EFB">
      <w:pPr>
        <w:pStyle w:val="SECTION"/>
        <w:spacing w:before="0"/>
        <w:ind w:left="0"/>
        <w:rPr>
          <w:szCs w:val="20"/>
        </w:rPr>
      </w:pPr>
      <w:r w:rsidRPr="003B6E58">
        <w:rPr>
          <w:szCs w:val="20"/>
        </w:rPr>
        <w:t>Pro</w:t>
      </w:r>
      <w:r>
        <w:rPr>
          <w:szCs w:val="20"/>
        </w:rPr>
        <w:t>gram</w:t>
      </w:r>
      <w:r w:rsidRPr="003B6E58">
        <w:rPr>
          <w:szCs w:val="20"/>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221A9F" w:rsidRPr="00445145" w14:paraId="2BA721BF" w14:textId="77777777" w:rsidTr="001B6310">
        <w:tc>
          <w:tcPr>
            <w:tcW w:w="5000" w:type="pct"/>
            <w:hideMark/>
          </w:tcPr>
          <w:p w14:paraId="4820C15E" w14:textId="77777777" w:rsidR="00221A9F" w:rsidRPr="00243A8B" w:rsidRDefault="00221A9F" w:rsidP="001B6310">
            <w:pPr>
              <w:pStyle w:val="Question"/>
              <w:spacing w:before="0" w:after="0"/>
              <w:rPr>
                <w:rFonts w:eastAsia="Calibri"/>
                <w:sz w:val="20"/>
                <w:szCs w:val="20"/>
              </w:rPr>
            </w:pPr>
            <w:r w:rsidRPr="00E0279E">
              <w:rPr>
                <w:rFonts w:eastAsia="Calibri"/>
                <w:sz w:val="20"/>
                <w:szCs w:val="20"/>
              </w:rPr>
              <w:t>1.</w:t>
            </w:r>
            <w:r>
              <w:rPr>
                <w:rFonts w:eastAsia="Calibri"/>
                <w:sz w:val="20"/>
                <w:szCs w:val="20"/>
              </w:rPr>
              <w:t xml:space="preserve"> </w:t>
            </w:r>
            <w:r w:rsidRPr="00243A8B">
              <w:rPr>
                <w:rFonts w:eastAsia="Calibri"/>
                <w:sz w:val="20"/>
                <w:szCs w:val="20"/>
              </w:rPr>
              <w:t xml:space="preserve">Provider: </w:t>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rPr>
              <w:t xml:space="preserve">2. </w:t>
            </w:r>
            <w:r w:rsidRPr="00243A8B">
              <w:rPr>
                <w:rFonts w:eastAsia="Calibri"/>
                <w:sz w:val="20"/>
                <w:szCs w:val="20"/>
              </w:rPr>
              <w:t>Type:</w:t>
            </w:r>
            <w:r w:rsidR="00076097">
              <w:rPr>
                <w:rFonts w:eastAsia="Calibri"/>
                <w:b w:val="0"/>
                <w:sz w:val="20"/>
                <w:szCs w:val="20"/>
              </w:rPr>
              <w:tab/>
            </w:r>
            <w:r w:rsidR="00827610">
              <w:rPr>
                <w:rFonts w:eastAsia="Calibri"/>
                <w:b w:val="0"/>
                <w:sz w:val="20"/>
                <w:szCs w:val="20"/>
              </w:rPr>
              <w:t>Basic</w:t>
            </w:r>
            <w:r w:rsidR="00076097">
              <w:rPr>
                <w:rFonts w:eastAsia="Calibri"/>
                <w:b w:val="0"/>
                <w:sz w:val="20"/>
                <w:szCs w:val="20"/>
              </w:rPr>
              <w:tab/>
            </w:r>
            <w:r>
              <w:rPr>
                <w:rFonts w:eastAsia="Calibri"/>
                <w:sz w:val="20"/>
                <w:szCs w:val="20"/>
              </w:rPr>
              <w:t>3</w:t>
            </w:r>
            <w:r w:rsidRPr="00243A8B">
              <w:rPr>
                <w:rFonts w:eastAsia="Calibri"/>
                <w:sz w:val="20"/>
                <w:szCs w:val="20"/>
              </w:rPr>
              <w:t>.</w:t>
            </w:r>
            <w:r>
              <w:rPr>
                <w:rFonts w:eastAsia="Calibri"/>
                <w:sz w:val="20"/>
                <w:szCs w:val="20"/>
              </w:rPr>
              <w:t xml:space="preserve">  Project Start</w:t>
            </w:r>
            <w:r w:rsidRPr="00243A8B">
              <w:rPr>
                <w:rFonts w:eastAsia="Calibri"/>
                <w:sz w:val="20"/>
                <w:szCs w:val="20"/>
              </w:rPr>
              <w:t xml:space="preserve"> Date:</w:t>
            </w:r>
            <w:r>
              <w:rPr>
                <w:rFonts w:eastAsia="Calibri"/>
                <w:b w:val="0"/>
                <w:sz w:val="20"/>
                <w:szCs w:val="20"/>
              </w:rPr>
              <w:t xml:space="preserve"> </w:t>
            </w:r>
            <w:r w:rsidRPr="00243A8B">
              <w:rPr>
                <w:rFonts w:eastAsia="Calibri"/>
                <w:b w:val="0"/>
                <w:sz w:val="20"/>
                <w:szCs w:val="20"/>
              </w:rPr>
              <w:t>_____ / _____ / _____ (Month/Day/Year)</w:t>
            </w:r>
          </w:p>
        </w:tc>
      </w:tr>
    </w:tbl>
    <w:p w14:paraId="20F7A27E" w14:textId="77777777" w:rsidR="006B6F1C" w:rsidRDefault="006B6F1C" w:rsidP="007C3831">
      <w:pPr>
        <w:spacing w:after="0" w:line="240" w:lineRule="auto"/>
        <w:rPr>
          <w:rFonts w:cs="Arial"/>
          <w:b/>
          <w:sz w:val="20"/>
          <w:szCs w:val="20"/>
        </w:rPr>
      </w:pPr>
      <w:bookmarkStart w:id="1" w:name="_Hlk12014877"/>
    </w:p>
    <w:p w14:paraId="69FD7A0A" w14:textId="77777777" w:rsidR="00486327" w:rsidRDefault="00486327" w:rsidP="007C3831">
      <w:pPr>
        <w:spacing w:after="0" w:line="240" w:lineRule="auto"/>
        <w:rPr>
          <w:rFonts w:cs="Arial"/>
          <w:b/>
          <w:sz w:val="20"/>
          <w:szCs w:val="20"/>
        </w:rPr>
        <w:sectPr w:rsidR="00486327" w:rsidSect="007F0A13">
          <w:footerReference w:type="default" r:id="rId12"/>
          <w:type w:val="continuous"/>
          <w:pgSz w:w="15840" w:h="12240" w:orient="landscape"/>
          <w:pgMar w:top="720" w:right="720" w:bottom="720" w:left="720" w:header="432" w:footer="432" w:gutter="0"/>
          <w:cols w:space="720"/>
          <w:docGrid w:linePitch="360"/>
        </w:sectPr>
      </w:pPr>
    </w:p>
    <w:bookmarkEnd w:id="1"/>
    <w:p w14:paraId="7C57425A" w14:textId="3E5CCC85" w:rsidR="00A74374" w:rsidRPr="00911E5F" w:rsidRDefault="00911E5F" w:rsidP="003B2293">
      <w:pPr>
        <w:spacing w:after="0" w:line="360" w:lineRule="auto"/>
        <w:rPr>
          <w:bCs/>
          <w:sz w:val="20"/>
        </w:rPr>
      </w:pPr>
      <w:r w:rsidRPr="003B2293">
        <w:rPr>
          <w:b/>
          <w:sz w:val="20"/>
        </w:rPr>
        <w:t>Was the initial GPRA survey offered to the participant?</w:t>
      </w:r>
      <w:r w:rsidR="009604E8">
        <w:rPr>
          <w:bCs/>
          <w:sz w:val="20"/>
        </w:rPr>
        <w:t xml:space="preserve"> </w:t>
      </w:r>
      <w:r w:rsidR="003B2293">
        <w:rPr>
          <w:bCs/>
          <w:sz w:val="20"/>
        </w:rPr>
        <w:t>(Head of Household)</w:t>
      </w:r>
      <w:r w:rsidR="009604E8">
        <w:rPr>
          <w:bCs/>
          <w:sz w:val="20"/>
        </w:rPr>
        <w:t xml:space="preserve">  </w:t>
      </w:r>
      <w:r w:rsidR="009604E8" w:rsidRPr="00A55436">
        <w:rPr>
          <w:sz w:val="20"/>
        </w:rPr>
        <w:sym w:font="Wingdings 2" w:char="F0A3"/>
      </w:r>
      <w:r w:rsidR="009604E8">
        <w:rPr>
          <w:sz w:val="20"/>
        </w:rPr>
        <w:t xml:space="preserve"> Yes  </w:t>
      </w:r>
      <w:r w:rsidR="009604E8" w:rsidRPr="00A55436">
        <w:rPr>
          <w:sz w:val="20"/>
        </w:rPr>
        <w:sym w:font="Wingdings 2" w:char="F0A3"/>
      </w:r>
      <w:r w:rsidR="009604E8">
        <w:rPr>
          <w:sz w:val="20"/>
        </w:rPr>
        <w:t xml:space="preserve"> No</w:t>
      </w:r>
    </w:p>
    <w:p w14:paraId="62280545" w14:textId="6617F83B" w:rsidR="00911E5F" w:rsidRPr="00911E5F" w:rsidRDefault="00911E5F" w:rsidP="009604E8">
      <w:pPr>
        <w:spacing w:after="0"/>
        <w:ind w:firstLine="720"/>
        <w:rPr>
          <w:bCs/>
          <w:sz w:val="20"/>
        </w:rPr>
      </w:pPr>
      <w:r w:rsidRPr="003B2293">
        <w:rPr>
          <w:b/>
          <w:sz w:val="20"/>
        </w:rPr>
        <w:t>If yes,</w:t>
      </w:r>
      <w:r w:rsidRPr="00911E5F">
        <w:rPr>
          <w:bCs/>
          <w:sz w:val="20"/>
        </w:rPr>
        <w:t xml:space="preserve"> did the participant choose to complete the GPRA survey? </w:t>
      </w:r>
      <w:r w:rsidR="009604E8">
        <w:rPr>
          <w:bCs/>
          <w:sz w:val="20"/>
        </w:rPr>
        <w:t xml:space="preserve">  </w:t>
      </w:r>
      <w:r w:rsidR="009604E8" w:rsidRPr="00A55436">
        <w:rPr>
          <w:sz w:val="20"/>
        </w:rPr>
        <w:sym w:font="Wingdings 2" w:char="F0A3"/>
      </w:r>
      <w:r w:rsidR="009604E8">
        <w:rPr>
          <w:sz w:val="20"/>
        </w:rPr>
        <w:t xml:space="preserve"> Yes   </w:t>
      </w:r>
      <w:r w:rsidR="009604E8" w:rsidRPr="00A55436">
        <w:rPr>
          <w:sz w:val="20"/>
        </w:rPr>
        <w:sym w:font="Wingdings 2" w:char="F0A3"/>
      </w:r>
      <w:r w:rsidR="009604E8">
        <w:rPr>
          <w:sz w:val="20"/>
        </w:rPr>
        <w:t xml:space="preserve"> No</w:t>
      </w:r>
    </w:p>
    <w:p w14:paraId="199FC625" w14:textId="77777777" w:rsidR="00D04679" w:rsidRDefault="00D04679" w:rsidP="00D97BCA">
      <w:pPr>
        <w:pStyle w:val="Question"/>
        <w:spacing w:before="0" w:after="0"/>
        <w:ind w:left="0" w:firstLine="0"/>
        <w:rPr>
          <w:bCs/>
          <w:sz w:val="20"/>
        </w:rPr>
      </w:pPr>
    </w:p>
    <w:p w14:paraId="3341913F" w14:textId="12426EC2" w:rsidR="00D97BCA" w:rsidRPr="002449AE" w:rsidRDefault="00D97BCA" w:rsidP="00D97BCA">
      <w:pPr>
        <w:pStyle w:val="Question"/>
        <w:spacing w:before="0" w:after="0"/>
        <w:ind w:left="0" w:firstLine="0"/>
        <w:rPr>
          <w:b w:val="0"/>
          <w:i/>
          <w:sz w:val="20"/>
        </w:rPr>
      </w:pPr>
      <w:r w:rsidRPr="00A82E38">
        <w:rPr>
          <w:sz w:val="20"/>
        </w:rPr>
        <w:t>Client’s Residence</w:t>
      </w:r>
      <w:r>
        <w:rPr>
          <w:b w:val="0"/>
          <w:sz w:val="20"/>
        </w:rPr>
        <w:t xml:space="preserve"> </w:t>
      </w:r>
      <w:r>
        <w:rPr>
          <w:b w:val="0"/>
          <w:i/>
          <w:sz w:val="20"/>
        </w:rPr>
        <w:t>(Head of Household)</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348"/>
        <w:gridCol w:w="2822"/>
        <w:gridCol w:w="901"/>
        <w:gridCol w:w="1066"/>
        <w:gridCol w:w="1506"/>
        <w:gridCol w:w="1783"/>
        <w:gridCol w:w="789"/>
        <w:gridCol w:w="2039"/>
        <w:gridCol w:w="2146"/>
      </w:tblGrid>
      <w:tr w:rsidR="00D97BCA" w:rsidRPr="00A82E38" w14:paraId="0AFBF80A" w14:textId="77777777" w:rsidTr="001D63B5">
        <w:trPr>
          <w:trHeight w:val="303"/>
        </w:trPr>
        <w:tc>
          <w:tcPr>
            <w:tcW w:w="468" w:type="pct"/>
            <w:shd w:val="clear" w:color="auto" w:fill="auto"/>
            <w:vAlign w:val="bottom"/>
            <w:hideMark/>
          </w:tcPr>
          <w:p w14:paraId="756DDB1A" w14:textId="77777777" w:rsidR="00D97BCA" w:rsidRPr="00352E47" w:rsidRDefault="00D97BCA" w:rsidP="001D63B5">
            <w:pPr>
              <w:spacing w:after="0"/>
              <w:jc w:val="center"/>
              <w:rPr>
                <w:rFonts w:cs="Arial"/>
                <w:bCs/>
                <w:color w:val="000000"/>
                <w:sz w:val="20"/>
                <w:szCs w:val="20"/>
              </w:rPr>
            </w:pPr>
            <w:r w:rsidRPr="00A82E38">
              <w:rPr>
                <w:rFonts w:cs="Arial"/>
                <w:b/>
                <w:bCs/>
                <w:color w:val="000000"/>
                <w:sz w:val="20"/>
                <w:szCs w:val="20"/>
              </w:rPr>
              <w:t>Start date</w:t>
            </w:r>
            <w:r>
              <w:rPr>
                <w:rFonts w:cs="Arial"/>
                <w:b/>
                <w:bCs/>
                <w:color w:val="000000"/>
                <w:sz w:val="20"/>
                <w:szCs w:val="20"/>
              </w:rPr>
              <w:t>*</w:t>
            </w:r>
          </w:p>
        </w:tc>
        <w:tc>
          <w:tcPr>
            <w:tcW w:w="1293" w:type="pct"/>
            <w:gridSpan w:val="2"/>
            <w:shd w:val="clear" w:color="auto" w:fill="auto"/>
            <w:vAlign w:val="bottom"/>
            <w:hideMark/>
          </w:tcPr>
          <w:p w14:paraId="127B5DA6" w14:textId="77777777" w:rsidR="00D97BCA" w:rsidRPr="00A82E38" w:rsidRDefault="00D97BCA" w:rsidP="001D63B5">
            <w:pPr>
              <w:spacing w:after="0"/>
              <w:jc w:val="center"/>
              <w:rPr>
                <w:rFonts w:cs="Arial"/>
                <w:b/>
                <w:bCs/>
                <w:color w:val="000000"/>
                <w:sz w:val="20"/>
                <w:szCs w:val="20"/>
              </w:rPr>
            </w:pPr>
            <w:r>
              <w:rPr>
                <w:rFonts w:cs="Arial"/>
                <w:b/>
                <w:bCs/>
                <w:color w:val="000000"/>
                <w:sz w:val="20"/>
                <w:szCs w:val="20"/>
              </w:rPr>
              <w:t>Client’s Street Address</w:t>
            </w:r>
          </w:p>
        </w:tc>
        <w:tc>
          <w:tcPr>
            <w:tcW w:w="370" w:type="pct"/>
            <w:shd w:val="clear" w:color="auto" w:fill="FFFFFF"/>
            <w:vAlign w:val="bottom"/>
            <w:hideMark/>
          </w:tcPr>
          <w:p w14:paraId="21C45DAF" w14:textId="77777777" w:rsidR="00D97BCA" w:rsidRPr="00A82E38" w:rsidRDefault="00D97BCA" w:rsidP="001D63B5">
            <w:pPr>
              <w:spacing w:after="0"/>
              <w:jc w:val="center"/>
              <w:rPr>
                <w:rFonts w:cs="Arial"/>
                <w:b/>
                <w:bCs/>
                <w:color w:val="000000"/>
                <w:sz w:val="20"/>
                <w:szCs w:val="20"/>
              </w:rPr>
            </w:pPr>
            <w:r>
              <w:rPr>
                <w:rFonts w:cs="Arial"/>
                <w:b/>
                <w:bCs/>
                <w:color w:val="000000"/>
                <w:sz w:val="20"/>
                <w:szCs w:val="20"/>
              </w:rPr>
              <w:t>APT #</w:t>
            </w:r>
          </w:p>
        </w:tc>
        <w:tc>
          <w:tcPr>
            <w:tcW w:w="523" w:type="pct"/>
            <w:shd w:val="clear" w:color="auto" w:fill="FFFFFF"/>
            <w:vAlign w:val="bottom"/>
            <w:hideMark/>
          </w:tcPr>
          <w:p w14:paraId="054AB4C8" w14:textId="77777777" w:rsidR="00D97BCA" w:rsidRPr="00A82E38" w:rsidRDefault="00D97BCA" w:rsidP="001D63B5">
            <w:pPr>
              <w:spacing w:after="0"/>
              <w:jc w:val="center"/>
              <w:rPr>
                <w:rFonts w:cs="Arial"/>
                <w:b/>
                <w:bCs/>
                <w:color w:val="000000"/>
                <w:sz w:val="20"/>
                <w:szCs w:val="20"/>
              </w:rPr>
            </w:pPr>
            <w:r>
              <w:rPr>
                <w:rFonts w:cs="Arial"/>
                <w:b/>
                <w:bCs/>
                <w:color w:val="000000"/>
                <w:sz w:val="20"/>
                <w:szCs w:val="20"/>
              </w:rPr>
              <w:t>Client’s County</w:t>
            </w:r>
          </w:p>
        </w:tc>
        <w:tc>
          <w:tcPr>
            <w:tcW w:w="893" w:type="pct"/>
            <w:gridSpan w:val="2"/>
            <w:shd w:val="clear" w:color="auto" w:fill="FFFFFF"/>
            <w:vAlign w:val="bottom"/>
            <w:hideMark/>
          </w:tcPr>
          <w:p w14:paraId="1E060498" w14:textId="77777777" w:rsidR="00D97BCA" w:rsidRPr="00A82E38" w:rsidRDefault="00D97BCA" w:rsidP="001D63B5">
            <w:pPr>
              <w:spacing w:after="0"/>
              <w:jc w:val="center"/>
              <w:rPr>
                <w:rFonts w:cs="Arial"/>
                <w:b/>
                <w:bCs/>
                <w:color w:val="000000"/>
                <w:sz w:val="20"/>
                <w:szCs w:val="20"/>
              </w:rPr>
            </w:pPr>
            <w:r>
              <w:rPr>
                <w:rFonts w:cs="Arial"/>
                <w:b/>
                <w:bCs/>
                <w:color w:val="000000"/>
                <w:sz w:val="20"/>
                <w:szCs w:val="20"/>
              </w:rPr>
              <w:t>Home Phone Number (optional)</w:t>
            </w:r>
          </w:p>
        </w:tc>
        <w:tc>
          <w:tcPr>
            <w:tcW w:w="708" w:type="pct"/>
            <w:shd w:val="clear" w:color="auto" w:fill="FFFFFF"/>
            <w:vAlign w:val="bottom"/>
          </w:tcPr>
          <w:p w14:paraId="5C4399A1" w14:textId="77777777" w:rsidR="00D97BCA" w:rsidRPr="00A82E38" w:rsidRDefault="00D97BCA" w:rsidP="001D63B5">
            <w:pPr>
              <w:spacing w:after="0"/>
              <w:jc w:val="center"/>
              <w:rPr>
                <w:rFonts w:cs="Arial"/>
                <w:b/>
                <w:bCs/>
                <w:color w:val="000000"/>
                <w:sz w:val="20"/>
                <w:szCs w:val="20"/>
              </w:rPr>
            </w:pPr>
            <w:r>
              <w:rPr>
                <w:rFonts w:cs="Arial"/>
                <w:b/>
                <w:bCs/>
                <w:color w:val="000000"/>
                <w:sz w:val="20"/>
                <w:szCs w:val="20"/>
              </w:rPr>
              <w:t>End Date (move-out)</w:t>
            </w:r>
          </w:p>
        </w:tc>
        <w:tc>
          <w:tcPr>
            <w:tcW w:w="745" w:type="pct"/>
            <w:shd w:val="clear" w:color="auto" w:fill="FFFFFF"/>
            <w:vAlign w:val="bottom"/>
          </w:tcPr>
          <w:p w14:paraId="28699CE4" w14:textId="77777777" w:rsidR="00D97BCA" w:rsidRPr="00A82E38" w:rsidRDefault="00D97BCA" w:rsidP="001D63B5">
            <w:pPr>
              <w:spacing w:after="0"/>
              <w:jc w:val="center"/>
              <w:rPr>
                <w:rFonts w:cs="Arial"/>
                <w:b/>
                <w:bCs/>
                <w:color w:val="000000"/>
                <w:sz w:val="20"/>
                <w:szCs w:val="20"/>
              </w:rPr>
            </w:pPr>
            <w:r w:rsidRPr="00A82E38">
              <w:rPr>
                <w:rFonts w:cs="Arial"/>
                <w:b/>
                <w:bCs/>
                <w:color w:val="000000"/>
                <w:sz w:val="20"/>
                <w:szCs w:val="20"/>
              </w:rPr>
              <w:t>Current Residence Status</w:t>
            </w:r>
          </w:p>
          <w:p w14:paraId="76B4A3C7" w14:textId="77777777" w:rsidR="00D97BCA" w:rsidRPr="00A82E38" w:rsidRDefault="00D97BCA" w:rsidP="001D63B5">
            <w:pPr>
              <w:spacing w:after="0"/>
              <w:jc w:val="center"/>
              <w:rPr>
                <w:rFonts w:cs="Arial"/>
                <w:b/>
                <w:bCs/>
                <w:color w:val="000000"/>
                <w:sz w:val="20"/>
                <w:szCs w:val="20"/>
              </w:rPr>
            </w:pPr>
            <w:r w:rsidRPr="00352E47">
              <w:rPr>
                <w:rFonts w:cs="Arial"/>
                <w:bCs/>
                <w:color w:val="000000"/>
                <w:sz w:val="20"/>
                <w:szCs w:val="20"/>
              </w:rPr>
              <w:t>(enter # from list below)</w:t>
            </w:r>
          </w:p>
        </w:tc>
      </w:tr>
      <w:tr w:rsidR="00D97BCA" w:rsidRPr="00A82E38" w14:paraId="27159E10" w14:textId="77777777" w:rsidTr="0072442E">
        <w:trPr>
          <w:trHeight w:val="360"/>
        </w:trPr>
        <w:tc>
          <w:tcPr>
            <w:tcW w:w="468" w:type="pct"/>
            <w:shd w:val="clear" w:color="auto" w:fill="auto"/>
            <w:vAlign w:val="center"/>
          </w:tcPr>
          <w:p w14:paraId="7F675D16" w14:textId="77777777" w:rsidR="00D97BCA" w:rsidRPr="00A82E38" w:rsidRDefault="00D97BCA" w:rsidP="0072442E">
            <w:pPr>
              <w:spacing w:after="0"/>
              <w:jc w:val="center"/>
              <w:rPr>
                <w:rFonts w:cs="Arial"/>
                <w:color w:val="000000"/>
              </w:rPr>
            </w:pPr>
            <w:r w:rsidRPr="00A82E38">
              <w:rPr>
                <w:rFonts w:cs="Arial"/>
                <w:szCs w:val="20"/>
              </w:rPr>
              <w:t>/         /</w:t>
            </w:r>
          </w:p>
        </w:tc>
        <w:tc>
          <w:tcPr>
            <w:tcW w:w="1293" w:type="pct"/>
            <w:gridSpan w:val="2"/>
            <w:shd w:val="clear" w:color="auto" w:fill="auto"/>
            <w:vAlign w:val="center"/>
          </w:tcPr>
          <w:p w14:paraId="3B6B23CE" w14:textId="77777777" w:rsidR="00D97BCA" w:rsidRPr="00A82E38" w:rsidRDefault="00D97BCA" w:rsidP="0072442E">
            <w:pPr>
              <w:spacing w:after="0"/>
              <w:rPr>
                <w:rFonts w:cs="Arial"/>
                <w:color w:val="000000"/>
              </w:rPr>
            </w:pPr>
          </w:p>
        </w:tc>
        <w:tc>
          <w:tcPr>
            <w:tcW w:w="370" w:type="pct"/>
            <w:shd w:val="clear" w:color="auto" w:fill="FFFFFF"/>
            <w:vAlign w:val="center"/>
          </w:tcPr>
          <w:p w14:paraId="184977C5" w14:textId="77777777" w:rsidR="00D97BCA" w:rsidRPr="00A82E38" w:rsidRDefault="00D97BCA" w:rsidP="0072442E">
            <w:pPr>
              <w:spacing w:after="0" w:line="240" w:lineRule="auto"/>
              <w:jc w:val="center"/>
              <w:rPr>
                <w:rFonts w:cs="Arial"/>
                <w:b/>
                <w:bCs/>
                <w:color w:val="000000"/>
                <w:sz w:val="20"/>
                <w:szCs w:val="20"/>
              </w:rPr>
            </w:pPr>
          </w:p>
        </w:tc>
        <w:tc>
          <w:tcPr>
            <w:tcW w:w="523" w:type="pct"/>
            <w:shd w:val="clear" w:color="auto" w:fill="FFFFFF"/>
            <w:vAlign w:val="center"/>
          </w:tcPr>
          <w:p w14:paraId="5584838D" w14:textId="77777777" w:rsidR="00D97BCA" w:rsidRPr="00A82E38" w:rsidRDefault="00D97BCA" w:rsidP="0072442E">
            <w:pPr>
              <w:spacing w:after="0"/>
              <w:jc w:val="center"/>
              <w:rPr>
                <w:rFonts w:cs="Arial"/>
                <w:b/>
                <w:bCs/>
                <w:color w:val="000000"/>
                <w:sz w:val="20"/>
                <w:szCs w:val="20"/>
              </w:rPr>
            </w:pPr>
          </w:p>
        </w:tc>
        <w:tc>
          <w:tcPr>
            <w:tcW w:w="893" w:type="pct"/>
            <w:gridSpan w:val="2"/>
            <w:shd w:val="clear" w:color="auto" w:fill="FFFFFF"/>
            <w:vAlign w:val="center"/>
          </w:tcPr>
          <w:p w14:paraId="57B7A0E5" w14:textId="77777777" w:rsidR="00D97BCA" w:rsidRPr="00A82E38" w:rsidRDefault="00D97BCA" w:rsidP="0072442E">
            <w:pPr>
              <w:spacing w:after="0"/>
              <w:jc w:val="center"/>
              <w:rPr>
                <w:rFonts w:cs="Arial"/>
                <w:b/>
                <w:bCs/>
                <w:color w:val="000000"/>
                <w:sz w:val="20"/>
                <w:szCs w:val="20"/>
              </w:rPr>
            </w:pPr>
          </w:p>
        </w:tc>
        <w:tc>
          <w:tcPr>
            <w:tcW w:w="708" w:type="pct"/>
            <w:shd w:val="clear" w:color="auto" w:fill="FFFFFF"/>
          </w:tcPr>
          <w:p w14:paraId="3AA467E1" w14:textId="77777777" w:rsidR="00D97BCA" w:rsidRPr="00A82E38" w:rsidRDefault="00D97BCA" w:rsidP="0072442E">
            <w:pPr>
              <w:spacing w:after="0"/>
              <w:jc w:val="center"/>
              <w:rPr>
                <w:rFonts w:cs="Arial"/>
                <w:b/>
                <w:bCs/>
                <w:color w:val="000000"/>
                <w:sz w:val="20"/>
                <w:szCs w:val="20"/>
              </w:rPr>
            </w:pPr>
            <w:r w:rsidRPr="00A82E38">
              <w:rPr>
                <w:rFonts w:cs="Arial"/>
                <w:szCs w:val="20"/>
              </w:rPr>
              <w:t>/         /</w:t>
            </w:r>
          </w:p>
        </w:tc>
        <w:tc>
          <w:tcPr>
            <w:tcW w:w="745" w:type="pct"/>
            <w:shd w:val="clear" w:color="auto" w:fill="FFFFFF"/>
          </w:tcPr>
          <w:p w14:paraId="5031F1C9" w14:textId="77777777" w:rsidR="00D97BCA" w:rsidRPr="00A82E38" w:rsidRDefault="00D97BCA" w:rsidP="0072442E">
            <w:pPr>
              <w:spacing w:after="0"/>
              <w:jc w:val="center"/>
              <w:rPr>
                <w:rFonts w:cs="Arial"/>
                <w:b/>
                <w:bCs/>
                <w:color w:val="000000"/>
                <w:sz w:val="20"/>
                <w:szCs w:val="20"/>
              </w:rPr>
            </w:pPr>
          </w:p>
        </w:tc>
      </w:tr>
      <w:tr w:rsidR="00D97BCA" w14:paraId="732FA2E6" w14:textId="77777777" w:rsidTr="0072442E">
        <w:tblPrEx>
          <w:tblBorders>
            <w:bottom w:val="none" w:sz="0" w:space="0" w:color="auto"/>
            <w:insideH w:val="none" w:sz="0" w:space="0" w:color="auto"/>
            <w:insideV w:val="none" w:sz="0" w:space="0" w:color="auto"/>
          </w:tblBorders>
          <w:shd w:val="clear" w:color="auto" w:fill="F2F2F2"/>
          <w:tblCellMar>
            <w:top w:w="14" w:type="dxa"/>
            <w:left w:w="72" w:type="dxa"/>
            <w:bottom w:w="14" w:type="dxa"/>
            <w:right w:w="72" w:type="dxa"/>
          </w:tblCellMar>
        </w:tblPrEx>
        <w:tc>
          <w:tcPr>
            <w:tcW w:w="1448" w:type="pct"/>
            <w:gridSpan w:val="2"/>
            <w:shd w:val="clear" w:color="auto" w:fill="F2F2F2"/>
          </w:tcPr>
          <w:p w14:paraId="3789AD4B" w14:textId="77777777" w:rsidR="00D97BCA" w:rsidRPr="00A82E38" w:rsidRDefault="00D97BCA" w:rsidP="0072442E">
            <w:pPr>
              <w:numPr>
                <w:ilvl w:val="0"/>
                <w:numId w:val="18"/>
              </w:numPr>
              <w:spacing w:after="0" w:line="240" w:lineRule="auto"/>
              <w:rPr>
                <w:rFonts w:cs="Arial"/>
                <w:sz w:val="20"/>
              </w:rPr>
            </w:pPr>
            <w:r w:rsidRPr="00A82E38">
              <w:rPr>
                <w:rFonts w:cs="Arial"/>
                <w:sz w:val="20"/>
              </w:rPr>
              <w:t>Site-based supportive housing</w:t>
            </w:r>
          </w:p>
          <w:p w14:paraId="37C9EA64" w14:textId="77777777" w:rsidR="00D97BCA" w:rsidRPr="00A82E38" w:rsidRDefault="00D97BCA" w:rsidP="0072442E">
            <w:pPr>
              <w:numPr>
                <w:ilvl w:val="0"/>
                <w:numId w:val="18"/>
              </w:numPr>
              <w:spacing w:after="0" w:line="240" w:lineRule="auto"/>
              <w:rPr>
                <w:rFonts w:cs="Arial"/>
                <w:sz w:val="20"/>
              </w:rPr>
            </w:pPr>
            <w:r w:rsidRPr="00A82E38">
              <w:rPr>
                <w:rFonts w:cs="Arial"/>
                <w:sz w:val="20"/>
              </w:rPr>
              <w:t>Scattered-site supportive housing</w:t>
            </w:r>
          </w:p>
          <w:p w14:paraId="5831D77E" w14:textId="77777777" w:rsidR="00D97BCA" w:rsidRPr="00A82E38" w:rsidRDefault="00D97BCA" w:rsidP="0072442E">
            <w:pPr>
              <w:numPr>
                <w:ilvl w:val="0"/>
                <w:numId w:val="18"/>
              </w:numPr>
              <w:spacing w:after="0" w:line="240" w:lineRule="auto"/>
              <w:rPr>
                <w:rFonts w:cs="Arial"/>
                <w:sz w:val="20"/>
              </w:rPr>
            </w:pPr>
            <w:r w:rsidRPr="00A82E38">
              <w:rPr>
                <w:rFonts w:cs="Arial"/>
                <w:sz w:val="20"/>
              </w:rPr>
              <w:t>Transitional housing for homeless</w:t>
            </w:r>
          </w:p>
          <w:p w14:paraId="0B24DC76" w14:textId="77777777" w:rsidR="00D97BCA" w:rsidRPr="00A82E38" w:rsidRDefault="00D97BCA" w:rsidP="0072442E">
            <w:pPr>
              <w:numPr>
                <w:ilvl w:val="0"/>
                <w:numId w:val="18"/>
              </w:numPr>
              <w:spacing w:after="0" w:line="240" w:lineRule="auto"/>
              <w:rPr>
                <w:rFonts w:cs="Arial"/>
                <w:sz w:val="20"/>
              </w:rPr>
            </w:pPr>
            <w:r w:rsidRPr="00A82E38">
              <w:rPr>
                <w:rFonts w:cs="Arial"/>
                <w:sz w:val="20"/>
              </w:rPr>
              <w:t>Emergency shelter</w:t>
            </w:r>
          </w:p>
          <w:p w14:paraId="202A4C9F" w14:textId="77777777" w:rsidR="00D97BCA" w:rsidRPr="00E91195" w:rsidRDefault="00D97BCA" w:rsidP="0072442E">
            <w:pPr>
              <w:numPr>
                <w:ilvl w:val="0"/>
                <w:numId w:val="18"/>
              </w:numPr>
              <w:spacing w:after="0" w:line="240" w:lineRule="auto"/>
              <w:rPr>
                <w:rFonts w:cs="Arial"/>
                <w:sz w:val="20"/>
              </w:rPr>
            </w:pPr>
            <w:r w:rsidRPr="00A82E38">
              <w:rPr>
                <w:rFonts w:cs="Arial"/>
                <w:sz w:val="20"/>
              </w:rPr>
              <w:t>Hotel/motel without emergency shelter</w:t>
            </w:r>
          </w:p>
        </w:tc>
        <w:tc>
          <w:tcPr>
            <w:tcW w:w="1825" w:type="pct"/>
            <w:gridSpan w:val="4"/>
            <w:shd w:val="clear" w:color="auto" w:fill="F2F2F2"/>
          </w:tcPr>
          <w:p w14:paraId="11CA3A9E" w14:textId="77777777" w:rsidR="00D97BCA" w:rsidRPr="00A82E38" w:rsidRDefault="00D97BCA" w:rsidP="0072442E">
            <w:pPr>
              <w:numPr>
                <w:ilvl w:val="0"/>
                <w:numId w:val="18"/>
              </w:numPr>
              <w:spacing w:after="0" w:line="240" w:lineRule="auto"/>
              <w:rPr>
                <w:rFonts w:cs="Arial"/>
                <w:sz w:val="20"/>
              </w:rPr>
            </w:pPr>
            <w:r w:rsidRPr="00A82E38">
              <w:rPr>
                <w:rFonts w:cs="Arial"/>
                <w:sz w:val="20"/>
              </w:rPr>
              <w:t>Living with family</w:t>
            </w:r>
          </w:p>
          <w:p w14:paraId="1637847C" w14:textId="77777777" w:rsidR="00D97BCA" w:rsidRPr="00A82E38" w:rsidRDefault="00D97BCA" w:rsidP="0072442E">
            <w:pPr>
              <w:numPr>
                <w:ilvl w:val="0"/>
                <w:numId w:val="18"/>
              </w:numPr>
              <w:spacing w:after="0" w:line="240" w:lineRule="auto"/>
              <w:rPr>
                <w:rFonts w:cs="Arial"/>
                <w:sz w:val="20"/>
              </w:rPr>
            </w:pPr>
            <w:r w:rsidRPr="00A82E38">
              <w:rPr>
                <w:rFonts w:cs="Arial"/>
                <w:sz w:val="20"/>
              </w:rPr>
              <w:t>Living with friends</w:t>
            </w:r>
          </w:p>
          <w:p w14:paraId="6AE24EA7" w14:textId="77777777" w:rsidR="00D97BCA" w:rsidRDefault="00D97BCA" w:rsidP="0072442E">
            <w:pPr>
              <w:numPr>
                <w:ilvl w:val="0"/>
                <w:numId w:val="18"/>
              </w:numPr>
              <w:spacing w:after="0" w:line="240" w:lineRule="auto"/>
              <w:rPr>
                <w:rFonts w:cs="Arial"/>
                <w:sz w:val="20"/>
              </w:rPr>
            </w:pPr>
            <w:r w:rsidRPr="00A82E38">
              <w:rPr>
                <w:rFonts w:cs="Arial"/>
                <w:sz w:val="20"/>
              </w:rPr>
              <w:t>Foster care/group home</w:t>
            </w:r>
          </w:p>
          <w:p w14:paraId="06F0530F" w14:textId="77777777" w:rsidR="00D97BCA" w:rsidRPr="00A82E38" w:rsidRDefault="00D97BCA" w:rsidP="0072442E">
            <w:pPr>
              <w:numPr>
                <w:ilvl w:val="0"/>
                <w:numId w:val="18"/>
              </w:numPr>
              <w:spacing w:after="0" w:line="240" w:lineRule="auto"/>
              <w:rPr>
                <w:rFonts w:cs="Arial"/>
                <w:sz w:val="20"/>
              </w:rPr>
            </w:pPr>
            <w:r w:rsidRPr="00A82E38">
              <w:rPr>
                <w:rFonts w:cs="Arial"/>
                <w:sz w:val="20"/>
              </w:rPr>
              <w:t>Hospital</w:t>
            </w:r>
          </w:p>
          <w:p w14:paraId="4CAF19A0" w14:textId="77777777" w:rsidR="00D97BCA" w:rsidRPr="00A82E38" w:rsidRDefault="00D97BCA" w:rsidP="0072442E">
            <w:pPr>
              <w:numPr>
                <w:ilvl w:val="0"/>
                <w:numId w:val="18"/>
              </w:numPr>
              <w:spacing w:after="0" w:line="240" w:lineRule="auto"/>
              <w:rPr>
                <w:rFonts w:cs="Arial"/>
                <w:sz w:val="20"/>
              </w:rPr>
            </w:pPr>
            <w:r w:rsidRPr="00A82E38">
              <w:rPr>
                <w:rFonts w:cs="Arial"/>
                <w:sz w:val="20"/>
              </w:rPr>
              <w:t>Psychiatric facility</w:t>
            </w:r>
          </w:p>
          <w:p w14:paraId="7476EB49" w14:textId="578E9D73" w:rsidR="00486327" w:rsidRPr="00486327" w:rsidRDefault="00D97BCA" w:rsidP="00486327">
            <w:pPr>
              <w:numPr>
                <w:ilvl w:val="0"/>
                <w:numId w:val="18"/>
              </w:numPr>
              <w:spacing w:after="0" w:line="240" w:lineRule="auto"/>
              <w:rPr>
                <w:rFonts w:cs="Arial"/>
                <w:sz w:val="20"/>
              </w:rPr>
            </w:pPr>
            <w:r w:rsidRPr="00A82E38">
              <w:rPr>
                <w:rFonts w:cs="Arial"/>
                <w:sz w:val="20"/>
              </w:rPr>
              <w:t>Substance abuse treatment center, including detox</w:t>
            </w:r>
          </w:p>
        </w:tc>
        <w:tc>
          <w:tcPr>
            <w:tcW w:w="1726" w:type="pct"/>
            <w:gridSpan w:val="3"/>
            <w:shd w:val="clear" w:color="auto" w:fill="F2F2F2"/>
          </w:tcPr>
          <w:p w14:paraId="112D3965" w14:textId="77777777" w:rsidR="00D97BCA" w:rsidRPr="00A82E38" w:rsidRDefault="00D97BCA" w:rsidP="0072442E">
            <w:pPr>
              <w:numPr>
                <w:ilvl w:val="0"/>
                <w:numId w:val="18"/>
              </w:numPr>
              <w:spacing w:after="0" w:line="240" w:lineRule="auto"/>
              <w:rPr>
                <w:rFonts w:cs="Arial"/>
                <w:sz w:val="20"/>
              </w:rPr>
            </w:pPr>
            <w:r w:rsidRPr="00A82E38">
              <w:rPr>
                <w:rFonts w:cs="Arial"/>
                <w:sz w:val="20"/>
              </w:rPr>
              <w:t>Place not meant for habitation</w:t>
            </w:r>
          </w:p>
          <w:p w14:paraId="0EFFA47F" w14:textId="77777777" w:rsidR="00D97BCA" w:rsidRPr="00A82E38" w:rsidRDefault="00D97BCA" w:rsidP="0072442E">
            <w:pPr>
              <w:numPr>
                <w:ilvl w:val="0"/>
                <w:numId w:val="18"/>
              </w:numPr>
              <w:spacing w:after="0" w:line="240" w:lineRule="auto"/>
              <w:rPr>
                <w:rFonts w:cs="Arial"/>
                <w:sz w:val="20"/>
              </w:rPr>
            </w:pPr>
            <w:r w:rsidRPr="00A82E38">
              <w:rPr>
                <w:rFonts w:cs="Arial"/>
                <w:sz w:val="20"/>
              </w:rPr>
              <w:t>Jail, Prison or Juvenile facility</w:t>
            </w:r>
          </w:p>
          <w:p w14:paraId="00565696" w14:textId="77777777" w:rsidR="00D97BCA" w:rsidRPr="00A82E38" w:rsidRDefault="00D97BCA" w:rsidP="0072442E">
            <w:pPr>
              <w:numPr>
                <w:ilvl w:val="0"/>
                <w:numId w:val="18"/>
              </w:numPr>
              <w:spacing w:after="0" w:line="240" w:lineRule="auto"/>
              <w:rPr>
                <w:rFonts w:cs="Arial"/>
                <w:sz w:val="20"/>
              </w:rPr>
            </w:pPr>
            <w:r w:rsidRPr="00A82E38">
              <w:rPr>
                <w:rFonts w:cs="Arial"/>
                <w:sz w:val="20"/>
              </w:rPr>
              <w:t>Other</w:t>
            </w:r>
          </w:p>
          <w:p w14:paraId="0B445FAF" w14:textId="77777777" w:rsidR="00D97BCA" w:rsidRDefault="00D97BCA" w:rsidP="0072442E">
            <w:pPr>
              <w:numPr>
                <w:ilvl w:val="0"/>
                <w:numId w:val="18"/>
              </w:numPr>
              <w:spacing w:after="0" w:line="240" w:lineRule="auto"/>
              <w:rPr>
                <w:rFonts w:cs="Arial"/>
                <w:sz w:val="20"/>
              </w:rPr>
            </w:pPr>
            <w:r w:rsidRPr="00A82E38">
              <w:rPr>
                <w:rFonts w:cs="Arial"/>
                <w:sz w:val="20"/>
              </w:rPr>
              <w:t>Client does not know</w:t>
            </w:r>
          </w:p>
          <w:p w14:paraId="59176FFA" w14:textId="04D445FA" w:rsidR="00D97BCA" w:rsidRPr="00E91195" w:rsidRDefault="00D97BCA" w:rsidP="0072442E">
            <w:pPr>
              <w:numPr>
                <w:ilvl w:val="0"/>
                <w:numId w:val="18"/>
              </w:numPr>
              <w:spacing w:after="0" w:line="240" w:lineRule="auto"/>
              <w:rPr>
                <w:rFonts w:cs="Arial"/>
                <w:sz w:val="20"/>
              </w:rPr>
            </w:pPr>
            <w:r w:rsidRPr="00E91195">
              <w:rPr>
                <w:rFonts w:cs="Arial"/>
                <w:sz w:val="20"/>
              </w:rPr>
              <w:t xml:space="preserve">Client </w:t>
            </w:r>
            <w:r w:rsidR="00AE2711">
              <w:rPr>
                <w:rFonts w:cs="Arial"/>
                <w:sz w:val="20"/>
              </w:rPr>
              <w:t>prefers not to answer</w:t>
            </w:r>
          </w:p>
        </w:tc>
      </w:tr>
    </w:tbl>
    <w:p w14:paraId="174EEDDE" w14:textId="77777777" w:rsidR="00486327" w:rsidRDefault="00486327" w:rsidP="002449AE">
      <w:pPr>
        <w:spacing w:after="0"/>
        <w:rPr>
          <w:rFonts w:cs="Arial"/>
          <w:b/>
          <w:sz w:val="20"/>
          <w:szCs w:val="20"/>
        </w:rPr>
      </w:pPr>
    </w:p>
    <w:p w14:paraId="16AB73BB" w14:textId="153B1986" w:rsidR="002449AE" w:rsidRDefault="002449AE" w:rsidP="002449AE">
      <w:pPr>
        <w:spacing w:after="0"/>
        <w:rPr>
          <w:i/>
          <w:sz w:val="20"/>
        </w:rPr>
      </w:pPr>
      <w:r w:rsidRPr="00E91195">
        <w:rPr>
          <w:rFonts w:cs="Arial"/>
          <w:b/>
          <w:sz w:val="20"/>
          <w:szCs w:val="20"/>
        </w:rPr>
        <w:t>Housing Subsidy Information</w:t>
      </w:r>
      <w:r>
        <w:rPr>
          <w:rFonts w:cs="Arial"/>
          <w:b/>
          <w:sz w:val="20"/>
          <w:szCs w:val="20"/>
        </w:rPr>
        <w:t xml:space="preserve"> </w:t>
      </w:r>
      <w:r w:rsidRPr="00C9013B">
        <w:rPr>
          <w:rFonts w:cs="Arial"/>
          <w:sz w:val="20"/>
          <w:szCs w:val="20"/>
        </w:rPr>
        <w:t>(</w:t>
      </w:r>
      <w:r w:rsidRPr="00C9013B">
        <w:rPr>
          <w:rFonts w:cs="Arial"/>
          <w:i/>
          <w:sz w:val="20"/>
          <w:szCs w:val="20"/>
        </w:rPr>
        <w:t>Required for clients in site-based and scattered-site supportive housing only.</w:t>
      </w:r>
      <w:r>
        <w:rPr>
          <w:rFonts w:cs="Arial"/>
          <w:i/>
          <w:sz w:val="20"/>
          <w:szCs w:val="20"/>
        </w:rPr>
        <w:t>)</w:t>
      </w:r>
      <w:r>
        <w:rPr>
          <w:b/>
          <w:sz w:val="20"/>
        </w:rPr>
        <w:t xml:space="preserve"> </w:t>
      </w:r>
      <w:r w:rsidRPr="002449AE">
        <w:rPr>
          <w:i/>
          <w:sz w:val="20"/>
        </w:rPr>
        <w:t>(Head of Household)</w:t>
      </w:r>
    </w:p>
    <w:tbl>
      <w:tblPr>
        <w:tblW w:w="14501" w:type="dxa"/>
        <w:tblInd w:w="115" w:type="dxa"/>
        <w:tblLook w:val="04A0" w:firstRow="1" w:lastRow="0" w:firstColumn="1" w:lastColumn="0" w:noHBand="0" w:noVBand="1"/>
      </w:tblPr>
      <w:tblGrid>
        <w:gridCol w:w="2610"/>
        <w:gridCol w:w="803"/>
        <w:gridCol w:w="1717"/>
        <w:gridCol w:w="2153"/>
        <w:gridCol w:w="7"/>
        <w:gridCol w:w="2160"/>
        <w:gridCol w:w="1442"/>
        <w:gridCol w:w="3609"/>
      </w:tblGrid>
      <w:tr w:rsidR="00D97BCA" w:rsidRPr="00E91195" w14:paraId="7381BEDE" w14:textId="77777777" w:rsidTr="00BB49E4">
        <w:trPr>
          <w:trHeight w:val="368"/>
        </w:trPr>
        <w:tc>
          <w:tcPr>
            <w:tcW w:w="3413" w:type="dxa"/>
            <w:gridSpan w:val="2"/>
            <w:tcBorders>
              <w:bottom w:val="single" w:sz="4" w:space="0" w:color="auto"/>
              <w:right w:val="single" w:sz="4" w:space="0" w:color="auto"/>
            </w:tcBorders>
            <w:shd w:val="clear" w:color="auto" w:fill="auto"/>
            <w:vAlign w:val="bottom"/>
            <w:hideMark/>
          </w:tcPr>
          <w:p w14:paraId="4A83911E" w14:textId="77777777" w:rsidR="00D97BCA" w:rsidRPr="00E91195" w:rsidRDefault="00D97BCA" w:rsidP="0072442E">
            <w:pPr>
              <w:spacing w:after="0"/>
              <w:rPr>
                <w:rFonts w:cs="Arial"/>
                <w:b/>
                <w:bCs/>
                <w:sz w:val="20"/>
                <w:szCs w:val="20"/>
              </w:rPr>
            </w:pPr>
            <w:r w:rsidRPr="00E91195">
              <w:rPr>
                <w:rFonts w:cs="Arial"/>
                <w:b/>
                <w:bCs/>
                <w:sz w:val="20"/>
                <w:szCs w:val="20"/>
              </w:rPr>
              <w:t>Start Date</w:t>
            </w:r>
          </w:p>
          <w:p w14:paraId="346310FA" w14:textId="77777777" w:rsidR="00D97BCA" w:rsidRPr="00E91195" w:rsidRDefault="00D97BCA" w:rsidP="0072442E">
            <w:pPr>
              <w:spacing w:after="0"/>
              <w:rPr>
                <w:rFonts w:cs="Arial"/>
                <w:bCs/>
                <w:sz w:val="20"/>
                <w:szCs w:val="20"/>
              </w:rPr>
            </w:pPr>
            <w:r w:rsidRPr="00E91195">
              <w:rPr>
                <w:rFonts w:cs="Arial"/>
                <w:bCs/>
                <w:i/>
                <w:sz w:val="20"/>
                <w:szCs w:val="20"/>
              </w:rPr>
              <w:t>(</w:t>
            </w:r>
            <w:r w:rsidRPr="00E91195">
              <w:rPr>
                <w:rFonts w:cs="Arial"/>
                <w:i/>
                <w:sz w:val="20"/>
                <w:szCs w:val="20"/>
              </w:rPr>
              <w:t>Current residence status start date)</w:t>
            </w:r>
          </w:p>
        </w:tc>
        <w:tc>
          <w:tcPr>
            <w:tcW w:w="3870" w:type="dxa"/>
            <w:gridSpan w:val="2"/>
            <w:tcBorders>
              <w:left w:val="nil"/>
              <w:bottom w:val="nil"/>
              <w:right w:val="single" w:sz="4" w:space="0" w:color="auto"/>
            </w:tcBorders>
            <w:shd w:val="clear" w:color="auto" w:fill="auto"/>
            <w:vAlign w:val="bottom"/>
            <w:hideMark/>
          </w:tcPr>
          <w:p w14:paraId="578F21EF" w14:textId="77777777" w:rsidR="00D97BCA" w:rsidRPr="00E91195" w:rsidRDefault="00D97BCA" w:rsidP="0072442E">
            <w:pPr>
              <w:spacing w:after="0"/>
              <w:rPr>
                <w:rFonts w:cs="Arial"/>
                <w:b/>
                <w:bCs/>
                <w:sz w:val="20"/>
                <w:szCs w:val="20"/>
              </w:rPr>
            </w:pPr>
            <w:r w:rsidRPr="00E91195">
              <w:rPr>
                <w:rFonts w:cs="Arial"/>
                <w:b/>
                <w:bCs/>
                <w:sz w:val="20"/>
                <w:szCs w:val="20"/>
              </w:rPr>
              <w:t>Primary Source of Subsidy</w:t>
            </w:r>
            <w:r w:rsidRPr="00E91195">
              <w:rPr>
                <w:rFonts w:cs="Arial"/>
                <w:b/>
                <w:bCs/>
                <w:sz w:val="20"/>
                <w:szCs w:val="20"/>
              </w:rPr>
              <w:br/>
            </w:r>
            <w:r w:rsidRPr="00E91195">
              <w:rPr>
                <w:rFonts w:cs="Arial"/>
                <w:bCs/>
                <w:sz w:val="20"/>
                <w:szCs w:val="20"/>
              </w:rPr>
              <w:t>(enter # from list below)</w:t>
            </w:r>
          </w:p>
        </w:tc>
        <w:tc>
          <w:tcPr>
            <w:tcW w:w="3609" w:type="dxa"/>
            <w:gridSpan w:val="3"/>
            <w:tcBorders>
              <w:left w:val="single" w:sz="4" w:space="0" w:color="auto"/>
              <w:bottom w:val="nil"/>
              <w:right w:val="single" w:sz="4" w:space="0" w:color="auto"/>
            </w:tcBorders>
          </w:tcPr>
          <w:p w14:paraId="2915A2DF" w14:textId="77777777" w:rsidR="00D97BCA" w:rsidRDefault="00D97BCA" w:rsidP="0072442E">
            <w:pPr>
              <w:spacing w:after="0"/>
              <w:rPr>
                <w:rFonts w:cs="Arial"/>
                <w:b/>
                <w:bCs/>
                <w:sz w:val="20"/>
                <w:szCs w:val="20"/>
              </w:rPr>
            </w:pPr>
          </w:p>
          <w:p w14:paraId="3E15FEB5" w14:textId="77777777" w:rsidR="00D97BCA" w:rsidRPr="00E91195" w:rsidRDefault="00D97BCA" w:rsidP="0072442E">
            <w:pPr>
              <w:spacing w:after="0"/>
              <w:rPr>
                <w:rFonts w:cs="Arial"/>
                <w:b/>
                <w:bCs/>
                <w:sz w:val="20"/>
                <w:szCs w:val="20"/>
              </w:rPr>
            </w:pPr>
            <w:r>
              <w:rPr>
                <w:rFonts w:cs="Arial"/>
                <w:b/>
                <w:bCs/>
                <w:sz w:val="20"/>
                <w:szCs w:val="20"/>
              </w:rPr>
              <w:t>If Other, Specify</w:t>
            </w:r>
          </w:p>
        </w:tc>
        <w:tc>
          <w:tcPr>
            <w:tcW w:w="3609" w:type="dxa"/>
            <w:tcBorders>
              <w:left w:val="single" w:sz="4" w:space="0" w:color="auto"/>
              <w:bottom w:val="nil"/>
            </w:tcBorders>
          </w:tcPr>
          <w:p w14:paraId="6CD93A58" w14:textId="77777777" w:rsidR="00D97BCA" w:rsidRDefault="00D97BCA" w:rsidP="0072442E">
            <w:pPr>
              <w:spacing w:after="0"/>
              <w:jc w:val="center"/>
              <w:rPr>
                <w:rFonts w:cs="Arial"/>
                <w:b/>
                <w:bCs/>
                <w:sz w:val="20"/>
                <w:szCs w:val="20"/>
              </w:rPr>
            </w:pPr>
          </w:p>
          <w:p w14:paraId="64A044F1" w14:textId="77777777" w:rsidR="00D97BCA" w:rsidRPr="00E91195" w:rsidRDefault="00D97BCA" w:rsidP="0072442E">
            <w:pPr>
              <w:spacing w:after="0"/>
              <w:jc w:val="center"/>
              <w:rPr>
                <w:rFonts w:cs="Arial"/>
                <w:b/>
                <w:bCs/>
                <w:sz w:val="20"/>
                <w:szCs w:val="20"/>
              </w:rPr>
            </w:pPr>
            <w:r>
              <w:rPr>
                <w:rFonts w:cs="Arial"/>
                <w:b/>
                <w:bCs/>
                <w:sz w:val="20"/>
                <w:szCs w:val="20"/>
              </w:rPr>
              <w:t>End Date</w:t>
            </w:r>
          </w:p>
        </w:tc>
      </w:tr>
      <w:tr w:rsidR="00D97BCA" w:rsidRPr="00E91195" w14:paraId="76B1A4A9" w14:textId="77777777" w:rsidTr="00BB49E4">
        <w:trPr>
          <w:trHeight w:val="411"/>
        </w:trPr>
        <w:tc>
          <w:tcPr>
            <w:tcW w:w="3413" w:type="dxa"/>
            <w:gridSpan w:val="2"/>
            <w:tcBorders>
              <w:top w:val="single" w:sz="4" w:space="0" w:color="auto"/>
              <w:bottom w:val="single" w:sz="4" w:space="0" w:color="auto"/>
              <w:right w:val="single" w:sz="4" w:space="0" w:color="auto"/>
            </w:tcBorders>
            <w:shd w:val="clear" w:color="auto" w:fill="auto"/>
            <w:noWrap/>
            <w:vAlign w:val="center"/>
            <w:hideMark/>
          </w:tcPr>
          <w:p w14:paraId="53844B60" w14:textId="77777777" w:rsidR="00D97BCA" w:rsidRPr="00E91195" w:rsidRDefault="00D97BCA" w:rsidP="0072442E">
            <w:pPr>
              <w:spacing w:after="0"/>
              <w:jc w:val="center"/>
              <w:rPr>
                <w:rFonts w:cs="Arial"/>
                <w:b/>
                <w:sz w:val="20"/>
                <w:szCs w:val="20"/>
              </w:rPr>
            </w:pPr>
            <w:r w:rsidRPr="00E91195">
              <w:rPr>
                <w:rFonts w:cs="Arial"/>
                <w:b/>
                <w:sz w:val="20"/>
                <w:szCs w:val="20"/>
              </w:rPr>
              <w:t>/</w:t>
            </w:r>
            <w:r>
              <w:rPr>
                <w:rFonts w:cs="Arial"/>
                <w:b/>
                <w:sz w:val="20"/>
                <w:szCs w:val="20"/>
              </w:rPr>
              <w:t xml:space="preserve">           </w:t>
            </w:r>
            <w:r w:rsidRPr="00E91195">
              <w:rPr>
                <w:rFonts w:cs="Arial"/>
                <w:b/>
                <w:sz w:val="20"/>
                <w:szCs w:val="20"/>
              </w:rPr>
              <w:t xml:space="preserve">       </w:t>
            </w:r>
            <w:r>
              <w:rPr>
                <w:rFonts w:cs="Arial"/>
                <w:b/>
                <w:sz w:val="20"/>
                <w:szCs w:val="20"/>
              </w:rPr>
              <w:t xml:space="preserve"> </w:t>
            </w:r>
            <w:r w:rsidRPr="00E91195">
              <w:rPr>
                <w:rFonts w:cs="Arial"/>
                <w:b/>
                <w:sz w:val="20"/>
                <w:szCs w:val="20"/>
              </w:rPr>
              <w:t xml:space="preserve"> /</w:t>
            </w:r>
            <w:r>
              <w:rPr>
                <w:rFonts w:cs="Arial"/>
                <w:b/>
                <w:sz w:val="20"/>
                <w:szCs w:val="20"/>
              </w:rPr>
              <w:t xml:space="preserve">                </w:t>
            </w:r>
          </w:p>
        </w:tc>
        <w:tc>
          <w:tcPr>
            <w:tcW w:w="38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4C7E1D" w14:textId="77777777" w:rsidR="00D97BCA" w:rsidRPr="00E91195" w:rsidRDefault="00D97BCA" w:rsidP="0072442E">
            <w:pPr>
              <w:spacing w:after="0"/>
              <w:rPr>
                <w:rFonts w:cs="Arial"/>
                <w:b/>
                <w:sz w:val="20"/>
                <w:szCs w:val="20"/>
              </w:rPr>
            </w:pPr>
            <w:r w:rsidRPr="00E91195">
              <w:rPr>
                <w:rFonts w:cs="Arial"/>
                <w:b/>
                <w:sz w:val="20"/>
                <w:szCs w:val="20"/>
              </w:rPr>
              <w:t> </w:t>
            </w:r>
          </w:p>
        </w:tc>
        <w:tc>
          <w:tcPr>
            <w:tcW w:w="3609" w:type="dxa"/>
            <w:gridSpan w:val="3"/>
            <w:tcBorders>
              <w:top w:val="single" w:sz="4" w:space="0" w:color="auto"/>
              <w:left w:val="single" w:sz="4" w:space="0" w:color="auto"/>
              <w:bottom w:val="single" w:sz="4" w:space="0" w:color="auto"/>
              <w:right w:val="single" w:sz="4" w:space="0" w:color="auto"/>
            </w:tcBorders>
          </w:tcPr>
          <w:p w14:paraId="328EE904" w14:textId="77777777" w:rsidR="00D97BCA" w:rsidRPr="00E91195" w:rsidRDefault="00D97BCA" w:rsidP="0072442E">
            <w:pPr>
              <w:spacing w:after="0"/>
              <w:rPr>
                <w:rFonts w:cs="Arial"/>
                <w:b/>
                <w:sz w:val="20"/>
                <w:szCs w:val="20"/>
              </w:rPr>
            </w:pPr>
          </w:p>
        </w:tc>
        <w:tc>
          <w:tcPr>
            <w:tcW w:w="3609" w:type="dxa"/>
            <w:tcBorders>
              <w:top w:val="single" w:sz="4" w:space="0" w:color="auto"/>
              <w:left w:val="single" w:sz="4" w:space="0" w:color="auto"/>
              <w:bottom w:val="single" w:sz="4" w:space="0" w:color="auto"/>
            </w:tcBorders>
          </w:tcPr>
          <w:p w14:paraId="2F8E070F" w14:textId="77777777" w:rsidR="00D97BCA" w:rsidRPr="00E91195" w:rsidRDefault="00D97BCA" w:rsidP="0072442E">
            <w:pPr>
              <w:spacing w:after="0"/>
              <w:jc w:val="center"/>
              <w:rPr>
                <w:rFonts w:cs="Arial"/>
                <w:b/>
                <w:sz w:val="20"/>
                <w:szCs w:val="20"/>
              </w:rPr>
            </w:pPr>
            <w:r w:rsidRPr="00E91195">
              <w:rPr>
                <w:rFonts w:cs="Arial"/>
                <w:b/>
                <w:sz w:val="20"/>
                <w:szCs w:val="20"/>
              </w:rPr>
              <w:t>/</w:t>
            </w:r>
            <w:r>
              <w:rPr>
                <w:rFonts w:cs="Arial"/>
                <w:b/>
                <w:sz w:val="20"/>
                <w:szCs w:val="20"/>
              </w:rPr>
              <w:t xml:space="preserve">           </w:t>
            </w:r>
            <w:r w:rsidRPr="00E91195">
              <w:rPr>
                <w:rFonts w:cs="Arial"/>
                <w:b/>
                <w:sz w:val="20"/>
                <w:szCs w:val="20"/>
              </w:rPr>
              <w:t xml:space="preserve">       </w:t>
            </w:r>
            <w:r>
              <w:rPr>
                <w:rFonts w:cs="Arial"/>
                <w:b/>
                <w:sz w:val="20"/>
                <w:szCs w:val="20"/>
              </w:rPr>
              <w:t xml:space="preserve"> </w:t>
            </w:r>
            <w:r w:rsidRPr="00E91195">
              <w:rPr>
                <w:rFonts w:cs="Arial"/>
                <w:b/>
                <w:sz w:val="20"/>
                <w:szCs w:val="20"/>
              </w:rPr>
              <w:t xml:space="preserve"> /</w:t>
            </w:r>
          </w:p>
        </w:tc>
      </w:tr>
      <w:tr w:rsidR="002449AE" w:rsidRPr="00E91195" w14:paraId="1B17E7C0" w14:textId="77777777" w:rsidTr="001D63B5">
        <w:tblPrEx>
          <w:shd w:val="clear" w:color="auto" w:fill="F2F2F2"/>
          <w:tblCellMar>
            <w:top w:w="43" w:type="dxa"/>
            <w:left w:w="115" w:type="dxa"/>
            <w:bottom w:w="43" w:type="dxa"/>
            <w:right w:w="115" w:type="dxa"/>
          </w:tblCellMar>
        </w:tblPrEx>
        <w:trPr>
          <w:gridAfter w:val="2"/>
          <w:wAfter w:w="5051" w:type="dxa"/>
          <w:trHeight w:val="1008"/>
        </w:trPr>
        <w:tc>
          <w:tcPr>
            <w:tcW w:w="2610" w:type="dxa"/>
            <w:shd w:val="clear" w:color="auto" w:fill="F2F2F2"/>
          </w:tcPr>
          <w:p w14:paraId="5A2F3E81" w14:textId="77777777" w:rsidR="002449AE" w:rsidRPr="00E91195" w:rsidRDefault="002449AE" w:rsidP="002449AE">
            <w:pPr>
              <w:numPr>
                <w:ilvl w:val="0"/>
                <w:numId w:val="19"/>
              </w:numPr>
              <w:spacing w:after="0" w:line="240" w:lineRule="auto"/>
              <w:rPr>
                <w:sz w:val="20"/>
              </w:rPr>
            </w:pPr>
            <w:r w:rsidRPr="00E91195">
              <w:rPr>
                <w:sz w:val="20"/>
              </w:rPr>
              <w:lastRenderedPageBreak/>
              <w:t>No subsidy</w:t>
            </w:r>
          </w:p>
          <w:p w14:paraId="617DB1EE" w14:textId="77777777" w:rsidR="002449AE" w:rsidRPr="00E91195" w:rsidRDefault="002449AE" w:rsidP="002449AE">
            <w:pPr>
              <w:numPr>
                <w:ilvl w:val="0"/>
                <w:numId w:val="19"/>
              </w:numPr>
              <w:spacing w:after="0" w:line="240" w:lineRule="auto"/>
              <w:rPr>
                <w:sz w:val="20"/>
              </w:rPr>
            </w:pPr>
            <w:r w:rsidRPr="00E91195">
              <w:rPr>
                <w:sz w:val="20"/>
              </w:rPr>
              <w:t>Bridges</w:t>
            </w:r>
          </w:p>
          <w:p w14:paraId="2E1FD3D9" w14:textId="77777777" w:rsidR="002449AE" w:rsidRPr="00E91195" w:rsidRDefault="002449AE" w:rsidP="002449AE">
            <w:pPr>
              <w:numPr>
                <w:ilvl w:val="0"/>
                <w:numId w:val="19"/>
              </w:numPr>
              <w:spacing w:after="0" w:line="240" w:lineRule="auto"/>
              <w:rPr>
                <w:sz w:val="20"/>
              </w:rPr>
            </w:pPr>
            <w:r w:rsidRPr="00E91195">
              <w:rPr>
                <w:sz w:val="20"/>
              </w:rPr>
              <w:t>County Funded</w:t>
            </w:r>
          </w:p>
          <w:p w14:paraId="160F0440" w14:textId="77777777" w:rsidR="002449AE" w:rsidRPr="002449AE" w:rsidRDefault="002449AE" w:rsidP="002449AE">
            <w:pPr>
              <w:numPr>
                <w:ilvl w:val="0"/>
                <w:numId w:val="19"/>
              </w:numPr>
              <w:spacing w:after="0" w:line="240" w:lineRule="auto"/>
              <w:rPr>
                <w:sz w:val="20"/>
              </w:rPr>
            </w:pPr>
            <w:r>
              <w:rPr>
                <w:sz w:val="20"/>
              </w:rPr>
              <w:t>Housing Support (GRH)</w:t>
            </w:r>
          </w:p>
        </w:tc>
        <w:tc>
          <w:tcPr>
            <w:tcW w:w="2520" w:type="dxa"/>
            <w:gridSpan w:val="2"/>
            <w:shd w:val="clear" w:color="auto" w:fill="F2F2F2"/>
          </w:tcPr>
          <w:p w14:paraId="5922CB9D" w14:textId="77777777" w:rsidR="002449AE" w:rsidRDefault="002449AE" w:rsidP="002449AE">
            <w:pPr>
              <w:numPr>
                <w:ilvl w:val="0"/>
                <w:numId w:val="19"/>
              </w:numPr>
              <w:spacing w:after="0" w:line="240" w:lineRule="auto"/>
              <w:rPr>
                <w:sz w:val="20"/>
              </w:rPr>
            </w:pPr>
            <w:r w:rsidRPr="00E91195">
              <w:rPr>
                <w:sz w:val="20"/>
              </w:rPr>
              <w:t xml:space="preserve">HOME </w:t>
            </w:r>
          </w:p>
          <w:p w14:paraId="26EA2100" w14:textId="77777777" w:rsidR="002449AE" w:rsidRPr="00E91195" w:rsidRDefault="002449AE" w:rsidP="002449AE">
            <w:pPr>
              <w:numPr>
                <w:ilvl w:val="0"/>
                <w:numId w:val="19"/>
              </w:numPr>
              <w:spacing w:after="0" w:line="240" w:lineRule="auto"/>
              <w:rPr>
                <w:sz w:val="20"/>
              </w:rPr>
            </w:pPr>
            <w:r w:rsidRPr="00E91195">
              <w:rPr>
                <w:sz w:val="20"/>
              </w:rPr>
              <w:t>HOPWA</w:t>
            </w:r>
          </w:p>
          <w:p w14:paraId="7F00C41A" w14:textId="77777777" w:rsidR="002449AE" w:rsidRPr="002449AE" w:rsidRDefault="002449AE" w:rsidP="002449AE">
            <w:pPr>
              <w:numPr>
                <w:ilvl w:val="0"/>
                <w:numId w:val="19"/>
              </w:numPr>
              <w:spacing w:after="0" w:line="240" w:lineRule="auto"/>
              <w:rPr>
                <w:sz w:val="20"/>
              </w:rPr>
            </w:pPr>
            <w:r w:rsidRPr="00E91195">
              <w:rPr>
                <w:sz w:val="20"/>
              </w:rPr>
              <w:t>MHFA Rental Assistance</w:t>
            </w:r>
          </w:p>
        </w:tc>
        <w:tc>
          <w:tcPr>
            <w:tcW w:w="2160" w:type="dxa"/>
            <w:gridSpan w:val="2"/>
            <w:shd w:val="clear" w:color="auto" w:fill="F2F2F2"/>
          </w:tcPr>
          <w:p w14:paraId="5B70281C" w14:textId="77777777" w:rsidR="002449AE" w:rsidRPr="00E91195" w:rsidRDefault="002449AE" w:rsidP="002449AE">
            <w:pPr>
              <w:numPr>
                <w:ilvl w:val="0"/>
                <w:numId w:val="19"/>
              </w:numPr>
              <w:spacing w:after="0" w:line="240" w:lineRule="auto"/>
              <w:rPr>
                <w:sz w:val="20"/>
              </w:rPr>
            </w:pPr>
            <w:r w:rsidRPr="00E91195">
              <w:rPr>
                <w:sz w:val="20"/>
              </w:rPr>
              <w:t>Property Subsidy</w:t>
            </w:r>
          </w:p>
          <w:p w14:paraId="78BF8E03" w14:textId="77777777" w:rsidR="002449AE" w:rsidRDefault="002449AE" w:rsidP="002449AE">
            <w:pPr>
              <w:numPr>
                <w:ilvl w:val="0"/>
                <w:numId w:val="19"/>
              </w:numPr>
              <w:spacing w:after="0" w:line="240" w:lineRule="auto"/>
              <w:rPr>
                <w:sz w:val="20"/>
              </w:rPr>
            </w:pPr>
            <w:r w:rsidRPr="00E91195">
              <w:rPr>
                <w:sz w:val="20"/>
              </w:rPr>
              <w:t>SHP Leasing</w:t>
            </w:r>
          </w:p>
          <w:p w14:paraId="67B8131B" w14:textId="77777777" w:rsidR="002449AE" w:rsidRDefault="002449AE" w:rsidP="002449AE">
            <w:pPr>
              <w:numPr>
                <w:ilvl w:val="0"/>
                <w:numId w:val="19"/>
              </w:numPr>
              <w:spacing w:after="0" w:line="240" w:lineRule="auto"/>
              <w:rPr>
                <w:sz w:val="20"/>
              </w:rPr>
            </w:pPr>
            <w:r w:rsidRPr="00E91195">
              <w:rPr>
                <w:sz w:val="20"/>
              </w:rPr>
              <w:t>Section 8</w:t>
            </w:r>
          </w:p>
          <w:p w14:paraId="1BC1E321" w14:textId="77777777" w:rsidR="002449AE" w:rsidRPr="002449AE" w:rsidRDefault="002449AE" w:rsidP="002449AE">
            <w:pPr>
              <w:numPr>
                <w:ilvl w:val="0"/>
                <w:numId w:val="19"/>
              </w:numPr>
              <w:spacing w:after="0" w:line="240" w:lineRule="auto"/>
              <w:rPr>
                <w:sz w:val="20"/>
              </w:rPr>
            </w:pPr>
            <w:r w:rsidRPr="00E91195">
              <w:rPr>
                <w:sz w:val="20"/>
              </w:rPr>
              <w:t>Shelter Plus Care</w:t>
            </w:r>
          </w:p>
        </w:tc>
        <w:tc>
          <w:tcPr>
            <w:tcW w:w="2160" w:type="dxa"/>
            <w:shd w:val="clear" w:color="auto" w:fill="F2F2F2"/>
          </w:tcPr>
          <w:p w14:paraId="7833272D" w14:textId="77777777" w:rsidR="002449AE" w:rsidRPr="00E91195" w:rsidRDefault="002449AE" w:rsidP="002449AE">
            <w:pPr>
              <w:numPr>
                <w:ilvl w:val="0"/>
                <w:numId w:val="19"/>
              </w:numPr>
              <w:spacing w:after="0" w:line="240" w:lineRule="auto"/>
              <w:rPr>
                <w:sz w:val="20"/>
              </w:rPr>
            </w:pPr>
            <w:r w:rsidRPr="00E91195">
              <w:rPr>
                <w:sz w:val="20"/>
              </w:rPr>
              <w:t>Sons of Bridges</w:t>
            </w:r>
          </w:p>
          <w:p w14:paraId="5D72E068" w14:textId="77777777" w:rsidR="002449AE" w:rsidRPr="00E91195" w:rsidRDefault="002449AE" w:rsidP="002449AE">
            <w:pPr>
              <w:numPr>
                <w:ilvl w:val="0"/>
                <w:numId w:val="19"/>
              </w:numPr>
              <w:spacing w:after="0" w:line="240" w:lineRule="auto"/>
              <w:rPr>
                <w:sz w:val="20"/>
              </w:rPr>
            </w:pPr>
            <w:r w:rsidRPr="00E91195">
              <w:rPr>
                <w:sz w:val="20"/>
              </w:rPr>
              <w:t>Other (specify):</w:t>
            </w:r>
          </w:p>
        </w:tc>
      </w:tr>
    </w:tbl>
    <w:p w14:paraId="345610C1" w14:textId="77777777" w:rsidR="00C71D78" w:rsidRDefault="00C71D78" w:rsidP="00486327">
      <w:pPr>
        <w:spacing w:after="0"/>
        <w:rPr>
          <w:b/>
          <w:i/>
          <w:sz w:val="20"/>
          <w:u w:val="single"/>
        </w:rPr>
      </w:pPr>
    </w:p>
    <w:p w14:paraId="6DAB3149" w14:textId="77777777" w:rsidR="001A7A39" w:rsidRDefault="001A7A39" w:rsidP="001A7A39">
      <w:pPr>
        <w:pBdr>
          <w:top w:val="single" w:sz="4" w:space="6" w:color="auto"/>
        </w:pBdr>
        <w:shd w:val="clear" w:color="auto" w:fill="F2F2F2"/>
        <w:spacing w:after="120" w:line="240" w:lineRule="auto"/>
        <w:ind w:left="-86" w:right="-86"/>
        <w:rPr>
          <w:rFonts w:eastAsia="Times New Roman" w:cs="Arial"/>
          <w:b/>
          <w:szCs w:val="20"/>
        </w:rPr>
      </w:pPr>
      <w:r w:rsidRPr="001A7A39">
        <w:rPr>
          <w:rFonts w:eastAsia="Times New Roman" w:cs="Arial"/>
          <w:b/>
          <w:szCs w:val="20"/>
        </w:rPr>
        <w:t>Updates (in HMIS: Entry/Exit Tab: Interims)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775"/>
        <w:gridCol w:w="10615"/>
      </w:tblGrid>
      <w:tr w:rsidR="00277B49" w:rsidRPr="00277B49" w14:paraId="7F1F1CD3" w14:textId="77777777" w:rsidTr="00F92B73">
        <w:tc>
          <w:tcPr>
            <w:tcW w:w="3775" w:type="dxa"/>
          </w:tcPr>
          <w:p w14:paraId="059B659B" w14:textId="77777777" w:rsidR="00277B49" w:rsidRPr="00277B49" w:rsidRDefault="00277B49" w:rsidP="00277B49">
            <w:pPr>
              <w:spacing w:after="0" w:line="240" w:lineRule="auto"/>
              <w:rPr>
                <w:rFonts w:cs="Arial"/>
                <w:b/>
                <w:sz w:val="20"/>
                <w:szCs w:val="20"/>
              </w:rPr>
            </w:pPr>
            <w:r w:rsidRPr="00277B49">
              <w:rPr>
                <w:rFonts w:cs="Arial"/>
                <w:b/>
                <w:sz w:val="20"/>
                <w:szCs w:val="20"/>
              </w:rPr>
              <w:t>Data Collection Instructions:</w:t>
            </w:r>
          </w:p>
          <w:p w14:paraId="35959BCA" w14:textId="77777777" w:rsidR="00277B49" w:rsidRPr="00277B49" w:rsidRDefault="00277B49" w:rsidP="00277B49">
            <w:pPr>
              <w:numPr>
                <w:ilvl w:val="0"/>
                <w:numId w:val="23"/>
              </w:numPr>
              <w:spacing w:after="0" w:line="240" w:lineRule="auto"/>
              <w:rPr>
                <w:rFonts w:cs="Arial"/>
                <w:i/>
                <w:sz w:val="20"/>
                <w:szCs w:val="20"/>
              </w:rPr>
            </w:pPr>
            <w:r w:rsidRPr="00277B49">
              <w:rPr>
                <w:rFonts w:cs="Arial"/>
                <w:b/>
                <w:i/>
                <w:sz w:val="20"/>
                <w:szCs w:val="18"/>
                <w:u w:val="single"/>
              </w:rPr>
              <w:t>Underlined terms</w:t>
            </w:r>
            <w:r w:rsidRPr="00277B49">
              <w:rPr>
                <w:rFonts w:cs="Arial"/>
                <w:i/>
                <w:sz w:val="20"/>
                <w:szCs w:val="18"/>
              </w:rPr>
              <w:t xml:space="preserve"> have definitions provided at </w:t>
            </w:r>
            <w:hyperlink r:id="rId13" w:history="1">
              <w:r w:rsidRPr="00277B49">
                <w:rPr>
                  <w:rFonts w:cs="Arial"/>
                  <w:i/>
                  <w:iCs/>
                  <w:color w:val="0000FF"/>
                  <w:sz w:val="20"/>
                  <w:szCs w:val="18"/>
                  <w:u w:val="single"/>
                </w:rPr>
                <w:t>hmismn.org/</w:t>
              </w:r>
              <w:r w:rsidRPr="00277B49">
                <w:rPr>
                  <w:i/>
                  <w:iCs/>
                  <w:color w:val="0000FF"/>
                  <w:sz w:val="20"/>
                  <w:szCs w:val="18"/>
                  <w:u w:val="single"/>
                </w:rPr>
                <w:t>definitions</w:t>
              </w:r>
            </w:hyperlink>
            <w:r w:rsidRPr="00277B49">
              <w:rPr>
                <w:rFonts w:cs="Arial"/>
                <w:i/>
                <w:iCs/>
                <w:sz w:val="20"/>
                <w:szCs w:val="18"/>
              </w:rPr>
              <w:t>.  Please print a copy to have available.</w:t>
            </w:r>
          </w:p>
        </w:tc>
        <w:tc>
          <w:tcPr>
            <w:tcW w:w="10615" w:type="dxa"/>
            <w:shd w:val="clear" w:color="auto" w:fill="auto"/>
          </w:tcPr>
          <w:p w14:paraId="47865BDD" w14:textId="77777777" w:rsidR="00277B49" w:rsidRPr="00277B49" w:rsidRDefault="00277B49" w:rsidP="00277B49">
            <w:pPr>
              <w:spacing w:after="0" w:line="240" w:lineRule="auto"/>
              <w:rPr>
                <w:rFonts w:cs="Arial"/>
                <w:i/>
                <w:sz w:val="20"/>
                <w:szCs w:val="20"/>
              </w:rPr>
            </w:pPr>
            <w:r w:rsidRPr="00277B49">
              <w:rPr>
                <w:rFonts w:cs="Arial"/>
                <w:b/>
                <w:sz w:val="20"/>
                <w:szCs w:val="20"/>
              </w:rPr>
              <w:t>HMIS Tips:</w:t>
            </w:r>
          </w:p>
          <w:p w14:paraId="087F1211" w14:textId="77777777" w:rsidR="00277B49" w:rsidRPr="00277B49" w:rsidRDefault="00277B49" w:rsidP="00277B49">
            <w:pPr>
              <w:numPr>
                <w:ilvl w:val="0"/>
                <w:numId w:val="22"/>
              </w:numPr>
              <w:spacing w:after="0" w:line="240" w:lineRule="auto"/>
              <w:rPr>
                <w:rFonts w:cs="Arial"/>
                <w:i/>
                <w:sz w:val="20"/>
                <w:szCs w:val="20"/>
              </w:rPr>
            </w:pPr>
            <w:r w:rsidRPr="00277B49">
              <w:rPr>
                <w:rFonts w:cs="Arial"/>
                <w:i/>
                <w:sz w:val="20"/>
                <w:szCs w:val="20"/>
              </w:rPr>
              <w:t>Use the General HMIS Instructions &amp; your program’s (funder) Supplemental User Guide for complete data entry instruction.</w:t>
            </w:r>
          </w:p>
          <w:p w14:paraId="0DE4D56B" w14:textId="77777777" w:rsidR="00277B49" w:rsidRPr="00277B49" w:rsidRDefault="00277B49" w:rsidP="00277B49">
            <w:pPr>
              <w:numPr>
                <w:ilvl w:val="0"/>
                <w:numId w:val="22"/>
              </w:numPr>
              <w:spacing w:after="0" w:line="240" w:lineRule="auto"/>
              <w:rPr>
                <w:rFonts w:cs="Arial"/>
                <w:i/>
                <w:sz w:val="20"/>
                <w:szCs w:val="20"/>
              </w:rPr>
            </w:pPr>
            <w:r w:rsidRPr="00277B49">
              <w:rPr>
                <w:rFonts w:cs="Arial"/>
                <w:i/>
                <w:sz w:val="20"/>
                <w:szCs w:val="20"/>
              </w:rPr>
              <w:t>EDA to Entry provider. No need to backdate</w:t>
            </w:r>
          </w:p>
          <w:p w14:paraId="1EDC290A" w14:textId="77777777" w:rsidR="00277B49" w:rsidRPr="00277B49" w:rsidRDefault="00277B49" w:rsidP="00277B49">
            <w:pPr>
              <w:numPr>
                <w:ilvl w:val="0"/>
                <w:numId w:val="22"/>
              </w:numPr>
              <w:spacing w:after="0" w:line="240" w:lineRule="auto"/>
              <w:rPr>
                <w:rFonts w:cs="Arial"/>
                <w:i/>
                <w:sz w:val="20"/>
                <w:szCs w:val="20"/>
              </w:rPr>
            </w:pPr>
            <w:r w:rsidRPr="00277B49">
              <w:rPr>
                <w:rFonts w:cs="Arial"/>
                <w:i/>
                <w:sz w:val="20"/>
                <w:szCs w:val="20"/>
              </w:rPr>
              <w:t xml:space="preserve">Select appropriate </w:t>
            </w:r>
            <w:r w:rsidRPr="00277B49">
              <w:rPr>
                <w:rFonts w:cs="Arial"/>
                <w:b/>
                <w:bCs/>
                <w:i/>
                <w:sz w:val="20"/>
                <w:szCs w:val="20"/>
              </w:rPr>
              <w:t>Interim Review Type</w:t>
            </w:r>
            <w:r w:rsidRPr="00277B49">
              <w:rPr>
                <w:rFonts w:cs="Arial"/>
                <w:i/>
                <w:sz w:val="20"/>
                <w:szCs w:val="20"/>
              </w:rPr>
              <w:t xml:space="preserve"> and enter the date of the review. </w:t>
            </w:r>
          </w:p>
        </w:tc>
      </w:tr>
    </w:tbl>
    <w:p w14:paraId="76E1C7EB" w14:textId="77777777" w:rsidR="00F46872" w:rsidRDefault="00F46872" w:rsidP="00277B49">
      <w:pPr>
        <w:pBdr>
          <w:top w:val="single" w:sz="4" w:space="6" w:color="auto"/>
        </w:pBdr>
        <w:shd w:val="clear" w:color="auto" w:fill="F2F2F2"/>
        <w:spacing w:after="120" w:line="240" w:lineRule="auto"/>
        <w:ind w:right="-86"/>
        <w:rPr>
          <w:rFonts w:eastAsia="Times New Roman" w:cs="Arial"/>
          <w:b/>
        </w:rPr>
      </w:pPr>
    </w:p>
    <w:p w14:paraId="3EF7F4B5" w14:textId="77A7AE97" w:rsidR="00ED5C01" w:rsidRPr="00ED5C01" w:rsidRDefault="00ED5C01" w:rsidP="00277B49">
      <w:pPr>
        <w:pBdr>
          <w:top w:val="single" w:sz="4" w:space="6" w:color="auto"/>
        </w:pBdr>
        <w:shd w:val="clear" w:color="auto" w:fill="F2F2F2"/>
        <w:spacing w:after="120" w:line="240" w:lineRule="auto"/>
        <w:ind w:right="-86"/>
        <w:rPr>
          <w:rFonts w:eastAsia="Times New Roman" w:cs="Arial"/>
          <w:b/>
        </w:rPr>
      </w:pPr>
      <w:r w:rsidRPr="00ED5C01">
        <w:rPr>
          <w:rFonts w:eastAsia="Times New Roman" w:cs="Arial"/>
          <w:b/>
        </w:rPr>
        <w:t>Residence Information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6406"/>
        <w:gridCol w:w="7984"/>
      </w:tblGrid>
      <w:tr w:rsidR="00ED5C01" w:rsidRPr="00ED5C01" w14:paraId="0773D1CE" w14:textId="77777777" w:rsidTr="00F92B73">
        <w:tc>
          <w:tcPr>
            <w:tcW w:w="6406" w:type="dxa"/>
            <w:shd w:val="clear" w:color="auto" w:fill="F2F2F2"/>
          </w:tcPr>
          <w:p w14:paraId="497390EE" w14:textId="77777777" w:rsidR="00ED5C01" w:rsidRPr="00ED5C01" w:rsidRDefault="00ED5C01" w:rsidP="00ED5C01">
            <w:pPr>
              <w:spacing w:after="0" w:line="240" w:lineRule="auto"/>
              <w:rPr>
                <w:rFonts w:cs="Arial"/>
                <w:b/>
                <w:sz w:val="20"/>
                <w:szCs w:val="20"/>
              </w:rPr>
            </w:pPr>
            <w:r w:rsidRPr="00ED5C01">
              <w:rPr>
                <w:rFonts w:cs="Arial"/>
                <w:b/>
                <w:sz w:val="20"/>
                <w:szCs w:val="20"/>
              </w:rPr>
              <w:t>Data Collection Instructions:</w:t>
            </w:r>
          </w:p>
          <w:p w14:paraId="718BD7BE" w14:textId="77777777" w:rsidR="00ED5C01" w:rsidRPr="00ED5C01" w:rsidRDefault="00ED5C01" w:rsidP="00ED5C01">
            <w:pPr>
              <w:numPr>
                <w:ilvl w:val="0"/>
                <w:numId w:val="20"/>
              </w:numPr>
              <w:spacing w:after="0" w:line="240" w:lineRule="auto"/>
              <w:rPr>
                <w:rFonts w:cs="Arial"/>
                <w:i/>
                <w:sz w:val="20"/>
                <w:szCs w:val="20"/>
              </w:rPr>
            </w:pPr>
            <w:r w:rsidRPr="00ED5C01">
              <w:rPr>
                <w:rFonts w:cs="Arial"/>
                <w:i/>
                <w:sz w:val="20"/>
                <w:szCs w:val="20"/>
              </w:rPr>
              <w:t>Update only if current residence status changed between project start and the last update.</w:t>
            </w:r>
          </w:p>
          <w:p w14:paraId="1CE099B3" w14:textId="77777777" w:rsidR="00ED5C01" w:rsidRPr="00ED5C01" w:rsidRDefault="00ED5C01" w:rsidP="00ED5C01">
            <w:pPr>
              <w:numPr>
                <w:ilvl w:val="0"/>
                <w:numId w:val="20"/>
              </w:numPr>
              <w:spacing w:after="0" w:line="240" w:lineRule="auto"/>
              <w:rPr>
                <w:rFonts w:cs="Arial"/>
                <w:i/>
                <w:sz w:val="20"/>
                <w:szCs w:val="20"/>
              </w:rPr>
            </w:pPr>
            <w:r w:rsidRPr="00ED5C01">
              <w:rPr>
                <w:rFonts w:cs="Arial"/>
                <w:i/>
                <w:sz w:val="20"/>
                <w:szCs w:val="20"/>
              </w:rPr>
              <w:t>All clients must have a residence record that covers the entire time they are enrolled in the program (NO Gaps or Overlaps).</w:t>
            </w:r>
          </w:p>
        </w:tc>
        <w:tc>
          <w:tcPr>
            <w:tcW w:w="7984" w:type="dxa"/>
            <w:shd w:val="clear" w:color="auto" w:fill="F2F2F2"/>
          </w:tcPr>
          <w:p w14:paraId="6F751D4C" w14:textId="77777777" w:rsidR="00ED5C01" w:rsidRPr="00ED5C01" w:rsidRDefault="00ED5C01" w:rsidP="00ED5C01">
            <w:pPr>
              <w:spacing w:after="0" w:line="240" w:lineRule="auto"/>
              <w:rPr>
                <w:rFonts w:cs="Arial"/>
                <w:b/>
                <w:sz w:val="20"/>
                <w:szCs w:val="20"/>
              </w:rPr>
            </w:pPr>
            <w:r w:rsidRPr="00ED5C01">
              <w:rPr>
                <w:rFonts w:cs="Arial"/>
                <w:b/>
                <w:sz w:val="20"/>
                <w:szCs w:val="20"/>
              </w:rPr>
              <w:t>HMIS Tips:</w:t>
            </w:r>
          </w:p>
          <w:p w14:paraId="7AF1F26E" w14:textId="77777777" w:rsidR="00ED5C01" w:rsidRPr="00ED5C01" w:rsidRDefault="00ED5C01" w:rsidP="00ED5C01">
            <w:pPr>
              <w:numPr>
                <w:ilvl w:val="0"/>
                <w:numId w:val="21"/>
              </w:numPr>
              <w:spacing w:after="0" w:line="240" w:lineRule="auto"/>
              <w:rPr>
                <w:rFonts w:cs="Arial"/>
                <w:i/>
                <w:sz w:val="20"/>
                <w:szCs w:val="20"/>
              </w:rPr>
            </w:pPr>
            <w:r w:rsidRPr="00ED5C01">
              <w:rPr>
                <w:rFonts w:cs="Arial"/>
                <w:i/>
                <w:sz w:val="20"/>
                <w:szCs w:val="20"/>
              </w:rPr>
              <w:t xml:space="preserve">If a new residence is reported, end the previously recorded HMIS residence record </w:t>
            </w:r>
            <w:r w:rsidRPr="00ED5C01">
              <w:rPr>
                <w:rFonts w:cs="Arial"/>
                <w:b/>
                <w:i/>
                <w:sz w:val="20"/>
                <w:szCs w:val="20"/>
              </w:rPr>
              <w:t>one day before the start date of the new residence.</w:t>
            </w:r>
          </w:p>
          <w:p w14:paraId="2EEE4FB0" w14:textId="77777777" w:rsidR="00ED5C01" w:rsidRPr="00ED5C01" w:rsidRDefault="00ED5C01" w:rsidP="00ED5C01">
            <w:pPr>
              <w:numPr>
                <w:ilvl w:val="0"/>
                <w:numId w:val="21"/>
              </w:numPr>
              <w:spacing w:after="0" w:line="240" w:lineRule="auto"/>
              <w:rPr>
                <w:rFonts w:cs="Arial"/>
                <w:i/>
                <w:sz w:val="20"/>
                <w:szCs w:val="20"/>
              </w:rPr>
            </w:pPr>
            <w:r w:rsidRPr="00ED5C01">
              <w:rPr>
                <w:rFonts w:cs="Arial"/>
                <w:i/>
                <w:sz w:val="20"/>
                <w:szCs w:val="20"/>
              </w:rPr>
              <w:t>Add the new residence information (below) as an additional residence record. Click “Add” to add another record.</w:t>
            </w:r>
          </w:p>
        </w:tc>
      </w:tr>
    </w:tbl>
    <w:p w14:paraId="70244ACD" w14:textId="77777777" w:rsidR="006C3287" w:rsidRDefault="006C3287" w:rsidP="006C3287">
      <w:pPr>
        <w:rPr>
          <w:sz w:val="20"/>
          <w:szCs w:val="20"/>
        </w:rPr>
      </w:pPr>
    </w:p>
    <w:p w14:paraId="5307B899" w14:textId="77777777" w:rsidR="008658BE" w:rsidRPr="008658BE" w:rsidRDefault="008658BE" w:rsidP="008658BE">
      <w:pPr>
        <w:spacing w:before="240" w:after="0" w:line="240" w:lineRule="auto"/>
        <w:rPr>
          <w:rFonts w:eastAsia="Times New Roman" w:cs="Arial"/>
          <w:i/>
          <w:sz w:val="20"/>
        </w:rPr>
      </w:pPr>
      <w:r w:rsidRPr="008658BE">
        <w:rPr>
          <w:rFonts w:eastAsia="Times New Roman" w:cs="Arial"/>
          <w:b/>
          <w:sz w:val="20"/>
        </w:rPr>
        <w:t>Client’s Residence</w:t>
      </w:r>
      <w:r w:rsidRPr="008658BE">
        <w:rPr>
          <w:rFonts w:eastAsia="Times New Roman" w:cs="Arial"/>
          <w:sz w:val="20"/>
        </w:rPr>
        <w:t xml:space="preserve"> </w:t>
      </w:r>
      <w:r w:rsidRPr="008658BE">
        <w:rPr>
          <w:rFonts w:eastAsia="Times New Roman" w:cs="Arial"/>
          <w:i/>
          <w:sz w:val="20"/>
        </w:rPr>
        <w:t>(Head of Household)</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348"/>
        <w:gridCol w:w="2822"/>
        <w:gridCol w:w="901"/>
        <w:gridCol w:w="1066"/>
        <w:gridCol w:w="1506"/>
        <w:gridCol w:w="1783"/>
        <w:gridCol w:w="789"/>
        <w:gridCol w:w="2039"/>
        <w:gridCol w:w="2146"/>
      </w:tblGrid>
      <w:tr w:rsidR="008658BE" w:rsidRPr="008658BE" w14:paraId="61A54CF6" w14:textId="77777777" w:rsidTr="00F92B73">
        <w:trPr>
          <w:trHeight w:val="303"/>
        </w:trPr>
        <w:tc>
          <w:tcPr>
            <w:tcW w:w="468" w:type="pct"/>
            <w:shd w:val="clear" w:color="auto" w:fill="auto"/>
            <w:vAlign w:val="bottom"/>
            <w:hideMark/>
          </w:tcPr>
          <w:p w14:paraId="6A41B167" w14:textId="77777777" w:rsidR="008658BE" w:rsidRPr="008658BE" w:rsidRDefault="008658BE" w:rsidP="008658BE">
            <w:pPr>
              <w:spacing w:after="0"/>
              <w:jc w:val="center"/>
              <w:rPr>
                <w:rFonts w:cs="Arial"/>
                <w:bCs/>
                <w:color w:val="000000"/>
                <w:sz w:val="20"/>
                <w:szCs w:val="20"/>
              </w:rPr>
            </w:pPr>
            <w:r w:rsidRPr="008658BE">
              <w:rPr>
                <w:rFonts w:cs="Arial"/>
                <w:b/>
                <w:bCs/>
                <w:color w:val="000000"/>
                <w:sz w:val="20"/>
                <w:szCs w:val="20"/>
              </w:rPr>
              <w:t>Start date*</w:t>
            </w:r>
          </w:p>
        </w:tc>
        <w:tc>
          <w:tcPr>
            <w:tcW w:w="1293" w:type="pct"/>
            <w:gridSpan w:val="2"/>
            <w:shd w:val="clear" w:color="auto" w:fill="auto"/>
            <w:vAlign w:val="bottom"/>
            <w:hideMark/>
          </w:tcPr>
          <w:p w14:paraId="753FA4DD" w14:textId="77777777" w:rsidR="008658BE" w:rsidRPr="008658BE" w:rsidRDefault="008658BE" w:rsidP="008658BE">
            <w:pPr>
              <w:spacing w:after="0"/>
              <w:jc w:val="center"/>
              <w:rPr>
                <w:rFonts w:cs="Arial"/>
                <w:b/>
                <w:bCs/>
                <w:color w:val="000000"/>
                <w:sz w:val="20"/>
                <w:szCs w:val="20"/>
              </w:rPr>
            </w:pPr>
            <w:r w:rsidRPr="008658BE">
              <w:rPr>
                <w:rFonts w:cs="Arial"/>
                <w:b/>
                <w:bCs/>
                <w:color w:val="000000"/>
                <w:sz w:val="20"/>
                <w:szCs w:val="20"/>
              </w:rPr>
              <w:t>Client’s Street Address</w:t>
            </w:r>
          </w:p>
        </w:tc>
        <w:tc>
          <w:tcPr>
            <w:tcW w:w="370" w:type="pct"/>
            <w:shd w:val="clear" w:color="auto" w:fill="FFFFFF"/>
            <w:vAlign w:val="bottom"/>
            <w:hideMark/>
          </w:tcPr>
          <w:p w14:paraId="25A4BA6F" w14:textId="77777777" w:rsidR="008658BE" w:rsidRPr="008658BE" w:rsidRDefault="008658BE" w:rsidP="008658BE">
            <w:pPr>
              <w:spacing w:after="0"/>
              <w:jc w:val="center"/>
              <w:rPr>
                <w:rFonts w:cs="Arial"/>
                <w:b/>
                <w:bCs/>
                <w:color w:val="000000"/>
                <w:sz w:val="20"/>
                <w:szCs w:val="20"/>
              </w:rPr>
            </w:pPr>
            <w:r w:rsidRPr="008658BE">
              <w:rPr>
                <w:rFonts w:cs="Arial"/>
                <w:b/>
                <w:bCs/>
                <w:color w:val="000000"/>
                <w:sz w:val="20"/>
                <w:szCs w:val="20"/>
              </w:rPr>
              <w:t>APT #</w:t>
            </w:r>
          </w:p>
        </w:tc>
        <w:tc>
          <w:tcPr>
            <w:tcW w:w="523" w:type="pct"/>
            <w:shd w:val="clear" w:color="auto" w:fill="FFFFFF"/>
            <w:vAlign w:val="bottom"/>
            <w:hideMark/>
          </w:tcPr>
          <w:p w14:paraId="3B90E973" w14:textId="77777777" w:rsidR="008658BE" w:rsidRPr="008658BE" w:rsidRDefault="008658BE" w:rsidP="008658BE">
            <w:pPr>
              <w:spacing w:after="0"/>
              <w:jc w:val="center"/>
              <w:rPr>
                <w:rFonts w:cs="Arial"/>
                <w:b/>
                <w:bCs/>
                <w:color w:val="000000"/>
                <w:sz w:val="20"/>
                <w:szCs w:val="20"/>
              </w:rPr>
            </w:pPr>
            <w:r w:rsidRPr="008658BE">
              <w:rPr>
                <w:rFonts w:cs="Arial"/>
                <w:b/>
                <w:bCs/>
                <w:color w:val="000000"/>
                <w:sz w:val="20"/>
                <w:szCs w:val="20"/>
              </w:rPr>
              <w:t>Client’s County</w:t>
            </w:r>
          </w:p>
        </w:tc>
        <w:tc>
          <w:tcPr>
            <w:tcW w:w="893" w:type="pct"/>
            <w:gridSpan w:val="2"/>
            <w:shd w:val="clear" w:color="auto" w:fill="FFFFFF"/>
            <w:vAlign w:val="bottom"/>
            <w:hideMark/>
          </w:tcPr>
          <w:p w14:paraId="4158B24D" w14:textId="77777777" w:rsidR="008658BE" w:rsidRPr="008658BE" w:rsidRDefault="008658BE" w:rsidP="008658BE">
            <w:pPr>
              <w:spacing w:after="0"/>
              <w:jc w:val="center"/>
              <w:rPr>
                <w:rFonts w:cs="Arial"/>
                <w:b/>
                <w:bCs/>
                <w:color w:val="000000"/>
                <w:sz w:val="20"/>
                <w:szCs w:val="20"/>
              </w:rPr>
            </w:pPr>
            <w:r w:rsidRPr="008658BE">
              <w:rPr>
                <w:rFonts w:cs="Arial"/>
                <w:b/>
                <w:bCs/>
                <w:color w:val="000000"/>
                <w:sz w:val="20"/>
                <w:szCs w:val="20"/>
              </w:rPr>
              <w:t>Home Phone Number (optional)</w:t>
            </w:r>
          </w:p>
        </w:tc>
        <w:tc>
          <w:tcPr>
            <w:tcW w:w="708" w:type="pct"/>
            <w:shd w:val="clear" w:color="auto" w:fill="FFFFFF"/>
            <w:vAlign w:val="bottom"/>
          </w:tcPr>
          <w:p w14:paraId="02BCFF6E" w14:textId="77777777" w:rsidR="008658BE" w:rsidRPr="008658BE" w:rsidRDefault="008658BE" w:rsidP="008658BE">
            <w:pPr>
              <w:spacing w:after="0"/>
              <w:rPr>
                <w:rFonts w:cs="Arial"/>
                <w:b/>
                <w:bCs/>
                <w:color w:val="000000"/>
                <w:sz w:val="20"/>
                <w:szCs w:val="20"/>
              </w:rPr>
            </w:pPr>
          </w:p>
          <w:p w14:paraId="279FCF11" w14:textId="77777777" w:rsidR="008658BE" w:rsidRPr="008658BE" w:rsidRDefault="008658BE" w:rsidP="008658BE">
            <w:pPr>
              <w:spacing w:after="0"/>
              <w:rPr>
                <w:rFonts w:cs="Arial"/>
                <w:b/>
                <w:bCs/>
                <w:color w:val="000000"/>
                <w:sz w:val="20"/>
                <w:szCs w:val="20"/>
              </w:rPr>
            </w:pPr>
          </w:p>
          <w:p w14:paraId="38D78A2F" w14:textId="77777777" w:rsidR="008658BE" w:rsidRPr="008658BE" w:rsidRDefault="008658BE" w:rsidP="008658BE">
            <w:pPr>
              <w:spacing w:after="0"/>
              <w:jc w:val="center"/>
              <w:rPr>
                <w:rFonts w:cs="Arial"/>
                <w:b/>
                <w:bCs/>
                <w:color w:val="000000"/>
                <w:sz w:val="20"/>
                <w:szCs w:val="20"/>
              </w:rPr>
            </w:pPr>
            <w:r w:rsidRPr="008658BE">
              <w:rPr>
                <w:rFonts w:cs="Arial"/>
                <w:b/>
                <w:bCs/>
                <w:color w:val="000000"/>
                <w:sz w:val="20"/>
                <w:szCs w:val="20"/>
              </w:rPr>
              <w:t>End Date (move-out)</w:t>
            </w:r>
          </w:p>
        </w:tc>
        <w:tc>
          <w:tcPr>
            <w:tcW w:w="745" w:type="pct"/>
            <w:shd w:val="clear" w:color="auto" w:fill="FFFFFF"/>
            <w:vAlign w:val="bottom"/>
          </w:tcPr>
          <w:p w14:paraId="3FDCF0BC" w14:textId="77777777" w:rsidR="008658BE" w:rsidRPr="008658BE" w:rsidRDefault="008658BE" w:rsidP="008658BE">
            <w:pPr>
              <w:spacing w:after="0"/>
              <w:jc w:val="center"/>
              <w:rPr>
                <w:rFonts w:cs="Arial"/>
                <w:b/>
                <w:bCs/>
                <w:color w:val="000000"/>
                <w:sz w:val="20"/>
                <w:szCs w:val="20"/>
              </w:rPr>
            </w:pPr>
            <w:r w:rsidRPr="008658BE">
              <w:rPr>
                <w:rFonts w:cs="Arial"/>
                <w:b/>
                <w:bCs/>
                <w:color w:val="000000"/>
                <w:sz w:val="20"/>
                <w:szCs w:val="20"/>
              </w:rPr>
              <w:t>Current Residence Status</w:t>
            </w:r>
          </w:p>
          <w:p w14:paraId="1A0C36F6" w14:textId="77777777" w:rsidR="008658BE" w:rsidRPr="008658BE" w:rsidRDefault="008658BE" w:rsidP="008658BE">
            <w:pPr>
              <w:spacing w:after="0"/>
              <w:jc w:val="center"/>
              <w:rPr>
                <w:rFonts w:cs="Arial"/>
                <w:b/>
                <w:bCs/>
                <w:color w:val="000000"/>
                <w:sz w:val="20"/>
                <w:szCs w:val="20"/>
              </w:rPr>
            </w:pPr>
            <w:r w:rsidRPr="008658BE">
              <w:rPr>
                <w:rFonts w:cs="Arial"/>
                <w:bCs/>
                <w:color w:val="000000"/>
                <w:sz w:val="20"/>
                <w:szCs w:val="20"/>
              </w:rPr>
              <w:t>(enter # from list below)</w:t>
            </w:r>
          </w:p>
        </w:tc>
      </w:tr>
      <w:tr w:rsidR="008658BE" w:rsidRPr="008658BE" w14:paraId="696F34DD" w14:textId="77777777" w:rsidTr="00F92B73">
        <w:trPr>
          <w:trHeight w:val="360"/>
        </w:trPr>
        <w:tc>
          <w:tcPr>
            <w:tcW w:w="468" w:type="pct"/>
            <w:shd w:val="clear" w:color="auto" w:fill="auto"/>
            <w:vAlign w:val="center"/>
          </w:tcPr>
          <w:p w14:paraId="1D867227" w14:textId="77777777" w:rsidR="008658BE" w:rsidRPr="008658BE" w:rsidRDefault="008658BE" w:rsidP="008658BE">
            <w:pPr>
              <w:spacing w:after="0"/>
              <w:jc w:val="center"/>
              <w:rPr>
                <w:rFonts w:cs="Arial"/>
                <w:color w:val="000000"/>
              </w:rPr>
            </w:pPr>
            <w:r w:rsidRPr="008658BE">
              <w:rPr>
                <w:rFonts w:cs="Arial"/>
                <w:szCs w:val="20"/>
              </w:rPr>
              <w:t>/         /</w:t>
            </w:r>
          </w:p>
        </w:tc>
        <w:tc>
          <w:tcPr>
            <w:tcW w:w="1293" w:type="pct"/>
            <w:gridSpan w:val="2"/>
            <w:shd w:val="clear" w:color="auto" w:fill="auto"/>
            <w:vAlign w:val="center"/>
          </w:tcPr>
          <w:p w14:paraId="49D61484" w14:textId="77777777" w:rsidR="008658BE" w:rsidRPr="008658BE" w:rsidRDefault="008658BE" w:rsidP="008658BE">
            <w:pPr>
              <w:spacing w:after="0"/>
              <w:rPr>
                <w:rFonts w:cs="Arial"/>
                <w:color w:val="000000"/>
              </w:rPr>
            </w:pPr>
          </w:p>
        </w:tc>
        <w:tc>
          <w:tcPr>
            <w:tcW w:w="370" w:type="pct"/>
            <w:shd w:val="clear" w:color="auto" w:fill="FFFFFF"/>
            <w:vAlign w:val="center"/>
          </w:tcPr>
          <w:p w14:paraId="34DDD755" w14:textId="77777777" w:rsidR="008658BE" w:rsidRPr="008658BE" w:rsidRDefault="008658BE" w:rsidP="008658BE">
            <w:pPr>
              <w:spacing w:after="0" w:line="240" w:lineRule="auto"/>
              <w:jc w:val="center"/>
              <w:rPr>
                <w:rFonts w:cs="Arial"/>
                <w:b/>
                <w:bCs/>
                <w:color w:val="000000"/>
                <w:sz w:val="20"/>
                <w:szCs w:val="20"/>
              </w:rPr>
            </w:pPr>
          </w:p>
        </w:tc>
        <w:tc>
          <w:tcPr>
            <w:tcW w:w="523" w:type="pct"/>
            <w:shd w:val="clear" w:color="auto" w:fill="FFFFFF"/>
            <w:vAlign w:val="center"/>
          </w:tcPr>
          <w:p w14:paraId="3D9AA761" w14:textId="77777777" w:rsidR="008658BE" w:rsidRPr="008658BE" w:rsidRDefault="008658BE" w:rsidP="008658BE">
            <w:pPr>
              <w:spacing w:after="0"/>
              <w:jc w:val="center"/>
              <w:rPr>
                <w:rFonts w:cs="Arial"/>
                <w:b/>
                <w:bCs/>
                <w:color w:val="000000"/>
                <w:sz w:val="20"/>
                <w:szCs w:val="20"/>
              </w:rPr>
            </w:pPr>
          </w:p>
        </w:tc>
        <w:tc>
          <w:tcPr>
            <w:tcW w:w="893" w:type="pct"/>
            <w:gridSpan w:val="2"/>
            <w:shd w:val="clear" w:color="auto" w:fill="FFFFFF"/>
            <w:vAlign w:val="center"/>
          </w:tcPr>
          <w:p w14:paraId="7114035C" w14:textId="77777777" w:rsidR="008658BE" w:rsidRPr="008658BE" w:rsidRDefault="008658BE" w:rsidP="008658BE">
            <w:pPr>
              <w:spacing w:after="0"/>
              <w:jc w:val="center"/>
              <w:rPr>
                <w:rFonts w:cs="Arial"/>
                <w:b/>
                <w:bCs/>
                <w:color w:val="000000"/>
                <w:sz w:val="20"/>
                <w:szCs w:val="20"/>
              </w:rPr>
            </w:pPr>
          </w:p>
        </w:tc>
        <w:tc>
          <w:tcPr>
            <w:tcW w:w="708" w:type="pct"/>
            <w:shd w:val="clear" w:color="auto" w:fill="FFFFFF"/>
          </w:tcPr>
          <w:p w14:paraId="27D1D96F" w14:textId="77777777" w:rsidR="008658BE" w:rsidRPr="008658BE" w:rsidRDefault="008658BE" w:rsidP="008658BE">
            <w:pPr>
              <w:spacing w:after="0"/>
              <w:jc w:val="center"/>
              <w:rPr>
                <w:rFonts w:cs="Arial"/>
                <w:b/>
                <w:bCs/>
                <w:color w:val="000000"/>
                <w:sz w:val="20"/>
                <w:szCs w:val="20"/>
              </w:rPr>
            </w:pPr>
            <w:r w:rsidRPr="008658BE">
              <w:rPr>
                <w:rFonts w:cs="Arial"/>
                <w:szCs w:val="20"/>
              </w:rPr>
              <w:t>/         /</w:t>
            </w:r>
          </w:p>
        </w:tc>
        <w:tc>
          <w:tcPr>
            <w:tcW w:w="745" w:type="pct"/>
            <w:shd w:val="clear" w:color="auto" w:fill="FFFFFF"/>
          </w:tcPr>
          <w:p w14:paraId="388F384A" w14:textId="77777777" w:rsidR="008658BE" w:rsidRPr="008658BE" w:rsidRDefault="008658BE" w:rsidP="008658BE">
            <w:pPr>
              <w:spacing w:after="0"/>
              <w:jc w:val="center"/>
              <w:rPr>
                <w:rFonts w:cs="Arial"/>
                <w:b/>
                <w:bCs/>
                <w:color w:val="000000"/>
                <w:sz w:val="20"/>
                <w:szCs w:val="20"/>
              </w:rPr>
            </w:pPr>
          </w:p>
        </w:tc>
      </w:tr>
      <w:tr w:rsidR="008658BE" w:rsidRPr="008658BE" w14:paraId="6AC6E2F0" w14:textId="77777777" w:rsidTr="00F92B73">
        <w:tblPrEx>
          <w:tblBorders>
            <w:bottom w:val="none" w:sz="0" w:space="0" w:color="auto"/>
            <w:insideH w:val="none" w:sz="0" w:space="0" w:color="auto"/>
            <w:insideV w:val="none" w:sz="0" w:space="0" w:color="auto"/>
          </w:tblBorders>
          <w:shd w:val="clear" w:color="auto" w:fill="F2F2F2"/>
          <w:tblCellMar>
            <w:top w:w="14" w:type="dxa"/>
            <w:left w:w="72" w:type="dxa"/>
            <w:bottom w:w="14" w:type="dxa"/>
            <w:right w:w="72" w:type="dxa"/>
          </w:tblCellMar>
        </w:tblPrEx>
        <w:tc>
          <w:tcPr>
            <w:tcW w:w="1448" w:type="pct"/>
            <w:gridSpan w:val="2"/>
            <w:shd w:val="clear" w:color="auto" w:fill="F2F2F2"/>
          </w:tcPr>
          <w:p w14:paraId="6A4BF526" w14:textId="77777777" w:rsidR="008658BE" w:rsidRPr="008658BE" w:rsidRDefault="008658BE" w:rsidP="008658BE">
            <w:pPr>
              <w:numPr>
                <w:ilvl w:val="0"/>
                <w:numId w:val="18"/>
              </w:numPr>
              <w:spacing w:after="0" w:line="240" w:lineRule="auto"/>
              <w:rPr>
                <w:rFonts w:cs="Arial"/>
                <w:sz w:val="20"/>
              </w:rPr>
            </w:pPr>
            <w:r w:rsidRPr="008658BE">
              <w:rPr>
                <w:rFonts w:cs="Arial"/>
                <w:sz w:val="20"/>
              </w:rPr>
              <w:t>Site-based supportive housing</w:t>
            </w:r>
          </w:p>
          <w:p w14:paraId="7F089E19" w14:textId="77777777" w:rsidR="008658BE" w:rsidRPr="008658BE" w:rsidRDefault="008658BE" w:rsidP="008658BE">
            <w:pPr>
              <w:numPr>
                <w:ilvl w:val="0"/>
                <w:numId w:val="18"/>
              </w:numPr>
              <w:spacing w:after="0" w:line="240" w:lineRule="auto"/>
              <w:rPr>
                <w:rFonts w:cs="Arial"/>
                <w:sz w:val="20"/>
              </w:rPr>
            </w:pPr>
            <w:r w:rsidRPr="008658BE">
              <w:rPr>
                <w:rFonts w:cs="Arial"/>
                <w:sz w:val="20"/>
              </w:rPr>
              <w:t>Scattered-site supportive housing</w:t>
            </w:r>
          </w:p>
          <w:p w14:paraId="08A6297C" w14:textId="77777777" w:rsidR="008658BE" w:rsidRPr="008658BE" w:rsidRDefault="008658BE" w:rsidP="008658BE">
            <w:pPr>
              <w:numPr>
                <w:ilvl w:val="0"/>
                <w:numId w:val="18"/>
              </w:numPr>
              <w:spacing w:after="0" w:line="240" w:lineRule="auto"/>
              <w:rPr>
                <w:rFonts w:cs="Arial"/>
                <w:sz w:val="20"/>
              </w:rPr>
            </w:pPr>
            <w:r w:rsidRPr="008658BE">
              <w:rPr>
                <w:rFonts w:cs="Arial"/>
                <w:sz w:val="20"/>
              </w:rPr>
              <w:t>Transitional housing for homeless</w:t>
            </w:r>
          </w:p>
          <w:p w14:paraId="69922C06" w14:textId="77777777" w:rsidR="008658BE" w:rsidRPr="008658BE" w:rsidRDefault="008658BE" w:rsidP="008658BE">
            <w:pPr>
              <w:numPr>
                <w:ilvl w:val="0"/>
                <w:numId w:val="18"/>
              </w:numPr>
              <w:spacing w:after="0" w:line="240" w:lineRule="auto"/>
              <w:rPr>
                <w:rFonts w:cs="Arial"/>
                <w:sz w:val="20"/>
              </w:rPr>
            </w:pPr>
            <w:r w:rsidRPr="008658BE">
              <w:rPr>
                <w:rFonts w:cs="Arial"/>
                <w:sz w:val="20"/>
              </w:rPr>
              <w:t>Emergency shelter</w:t>
            </w:r>
          </w:p>
          <w:p w14:paraId="27AFC1F1" w14:textId="77777777" w:rsidR="008658BE" w:rsidRPr="008658BE" w:rsidRDefault="008658BE" w:rsidP="008658BE">
            <w:pPr>
              <w:numPr>
                <w:ilvl w:val="0"/>
                <w:numId w:val="18"/>
              </w:numPr>
              <w:spacing w:after="0" w:line="240" w:lineRule="auto"/>
              <w:rPr>
                <w:rFonts w:cs="Arial"/>
                <w:sz w:val="20"/>
              </w:rPr>
            </w:pPr>
            <w:r w:rsidRPr="008658BE">
              <w:rPr>
                <w:rFonts w:cs="Arial"/>
                <w:sz w:val="20"/>
              </w:rPr>
              <w:t>Hotel/motel without emergency shelter</w:t>
            </w:r>
          </w:p>
        </w:tc>
        <w:tc>
          <w:tcPr>
            <w:tcW w:w="1825" w:type="pct"/>
            <w:gridSpan w:val="4"/>
            <w:shd w:val="clear" w:color="auto" w:fill="F2F2F2"/>
          </w:tcPr>
          <w:p w14:paraId="1CAFF346" w14:textId="77777777" w:rsidR="008658BE" w:rsidRPr="008658BE" w:rsidRDefault="008658BE" w:rsidP="008658BE">
            <w:pPr>
              <w:numPr>
                <w:ilvl w:val="0"/>
                <w:numId w:val="18"/>
              </w:numPr>
              <w:spacing w:after="0" w:line="240" w:lineRule="auto"/>
              <w:rPr>
                <w:rFonts w:cs="Arial"/>
                <w:sz w:val="20"/>
              </w:rPr>
            </w:pPr>
            <w:r w:rsidRPr="008658BE">
              <w:rPr>
                <w:rFonts w:cs="Arial"/>
                <w:sz w:val="20"/>
              </w:rPr>
              <w:t>Living with family</w:t>
            </w:r>
          </w:p>
          <w:p w14:paraId="25148B2A" w14:textId="77777777" w:rsidR="008658BE" w:rsidRPr="008658BE" w:rsidRDefault="008658BE" w:rsidP="008658BE">
            <w:pPr>
              <w:numPr>
                <w:ilvl w:val="0"/>
                <w:numId w:val="18"/>
              </w:numPr>
              <w:spacing w:after="0" w:line="240" w:lineRule="auto"/>
              <w:rPr>
                <w:rFonts w:cs="Arial"/>
                <w:sz w:val="20"/>
              </w:rPr>
            </w:pPr>
            <w:r w:rsidRPr="008658BE">
              <w:rPr>
                <w:rFonts w:cs="Arial"/>
                <w:sz w:val="20"/>
              </w:rPr>
              <w:t>Living with friends</w:t>
            </w:r>
          </w:p>
          <w:p w14:paraId="202B8FB8" w14:textId="77777777" w:rsidR="008658BE" w:rsidRPr="008658BE" w:rsidRDefault="008658BE" w:rsidP="008658BE">
            <w:pPr>
              <w:numPr>
                <w:ilvl w:val="0"/>
                <w:numId w:val="18"/>
              </w:numPr>
              <w:spacing w:after="0" w:line="240" w:lineRule="auto"/>
              <w:rPr>
                <w:rFonts w:cs="Arial"/>
                <w:sz w:val="20"/>
              </w:rPr>
            </w:pPr>
            <w:r w:rsidRPr="008658BE">
              <w:rPr>
                <w:rFonts w:cs="Arial"/>
                <w:sz w:val="20"/>
              </w:rPr>
              <w:t>Foster care/group home</w:t>
            </w:r>
          </w:p>
          <w:p w14:paraId="423547EE" w14:textId="77777777" w:rsidR="008658BE" w:rsidRPr="008658BE" w:rsidRDefault="008658BE" w:rsidP="008658BE">
            <w:pPr>
              <w:numPr>
                <w:ilvl w:val="0"/>
                <w:numId w:val="18"/>
              </w:numPr>
              <w:spacing w:after="0" w:line="240" w:lineRule="auto"/>
              <w:rPr>
                <w:rFonts w:cs="Arial"/>
                <w:sz w:val="20"/>
              </w:rPr>
            </w:pPr>
            <w:r w:rsidRPr="008658BE">
              <w:rPr>
                <w:rFonts w:cs="Arial"/>
                <w:sz w:val="20"/>
              </w:rPr>
              <w:t>Hospital</w:t>
            </w:r>
          </w:p>
          <w:p w14:paraId="1115573F" w14:textId="77777777" w:rsidR="008658BE" w:rsidRPr="008658BE" w:rsidRDefault="008658BE" w:rsidP="008658BE">
            <w:pPr>
              <w:numPr>
                <w:ilvl w:val="0"/>
                <w:numId w:val="18"/>
              </w:numPr>
              <w:spacing w:after="0" w:line="240" w:lineRule="auto"/>
              <w:rPr>
                <w:rFonts w:cs="Arial"/>
                <w:sz w:val="20"/>
              </w:rPr>
            </w:pPr>
            <w:r w:rsidRPr="008658BE">
              <w:rPr>
                <w:rFonts w:cs="Arial"/>
                <w:sz w:val="20"/>
              </w:rPr>
              <w:t>Psychiatric facility</w:t>
            </w:r>
          </w:p>
          <w:p w14:paraId="7AC0C0EF" w14:textId="77777777" w:rsidR="008658BE" w:rsidRPr="008658BE" w:rsidRDefault="008658BE" w:rsidP="008658BE">
            <w:pPr>
              <w:numPr>
                <w:ilvl w:val="0"/>
                <w:numId w:val="18"/>
              </w:numPr>
              <w:spacing w:after="0" w:line="240" w:lineRule="auto"/>
              <w:rPr>
                <w:rFonts w:cs="Arial"/>
                <w:sz w:val="20"/>
              </w:rPr>
            </w:pPr>
            <w:r w:rsidRPr="008658BE">
              <w:rPr>
                <w:rFonts w:cs="Arial"/>
                <w:sz w:val="20"/>
              </w:rPr>
              <w:t>Substance abuse treatment center, including detox</w:t>
            </w:r>
          </w:p>
        </w:tc>
        <w:tc>
          <w:tcPr>
            <w:tcW w:w="1726" w:type="pct"/>
            <w:gridSpan w:val="3"/>
            <w:shd w:val="clear" w:color="auto" w:fill="F2F2F2"/>
          </w:tcPr>
          <w:p w14:paraId="4FB681BE" w14:textId="77777777" w:rsidR="008658BE" w:rsidRPr="008658BE" w:rsidRDefault="008658BE" w:rsidP="008658BE">
            <w:pPr>
              <w:numPr>
                <w:ilvl w:val="0"/>
                <w:numId w:val="18"/>
              </w:numPr>
              <w:spacing w:after="0" w:line="240" w:lineRule="auto"/>
              <w:rPr>
                <w:rFonts w:cs="Arial"/>
                <w:sz w:val="20"/>
              </w:rPr>
            </w:pPr>
            <w:r w:rsidRPr="008658BE">
              <w:rPr>
                <w:rFonts w:cs="Arial"/>
                <w:sz w:val="20"/>
              </w:rPr>
              <w:t>Place not meant for habitation</w:t>
            </w:r>
          </w:p>
          <w:p w14:paraId="279C25AD" w14:textId="77777777" w:rsidR="008658BE" w:rsidRPr="008658BE" w:rsidRDefault="008658BE" w:rsidP="008658BE">
            <w:pPr>
              <w:numPr>
                <w:ilvl w:val="0"/>
                <w:numId w:val="18"/>
              </w:numPr>
              <w:spacing w:after="0" w:line="240" w:lineRule="auto"/>
              <w:rPr>
                <w:rFonts w:cs="Arial"/>
                <w:sz w:val="20"/>
              </w:rPr>
            </w:pPr>
            <w:r w:rsidRPr="008658BE">
              <w:rPr>
                <w:rFonts w:cs="Arial"/>
                <w:sz w:val="20"/>
              </w:rPr>
              <w:t>Jail, Prison or Juvenile facility</w:t>
            </w:r>
          </w:p>
          <w:p w14:paraId="2C5E148C" w14:textId="77777777" w:rsidR="008658BE" w:rsidRPr="008658BE" w:rsidRDefault="008658BE" w:rsidP="008658BE">
            <w:pPr>
              <w:numPr>
                <w:ilvl w:val="0"/>
                <w:numId w:val="18"/>
              </w:numPr>
              <w:spacing w:after="0" w:line="240" w:lineRule="auto"/>
              <w:rPr>
                <w:rFonts w:cs="Arial"/>
                <w:sz w:val="20"/>
              </w:rPr>
            </w:pPr>
            <w:r w:rsidRPr="008658BE">
              <w:rPr>
                <w:rFonts w:cs="Arial"/>
                <w:sz w:val="20"/>
              </w:rPr>
              <w:t>Other</w:t>
            </w:r>
          </w:p>
          <w:p w14:paraId="30470944" w14:textId="77777777" w:rsidR="008658BE" w:rsidRPr="008658BE" w:rsidRDefault="008658BE" w:rsidP="008658BE">
            <w:pPr>
              <w:numPr>
                <w:ilvl w:val="0"/>
                <w:numId w:val="18"/>
              </w:numPr>
              <w:spacing w:after="0" w:line="240" w:lineRule="auto"/>
              <w:rPr>
                <w:rFonts w:cs="Arial"/>
                <w:sz w:val="20"/>
              </w:rPr>
            </w:pPr>
            <w:r w:rsidRPr="008658BE">
              <w:rPr>
                <w:rFonts w:cs="Arial"/>
                <w:sz w:val="20"/>
              </w:rPr>
              <w:t>Client does not know</w:t>
            </w:r>
          </w:p>
          <w:p w14:paraId="303B3757" w14:textId="6345401C" w:rsidR="008658BE" w:rsidRPr="008658BE" w:rsidRDefault="008658BE" w:rsidP="008658BE">
            <w:pPr>
              <w:numPr>
                <w:ilvl w:val="0"/>
                <w:numId w:val="18"/>
              </w:numPr>
              <w:spacing w:after="0" w:line="240" w:lineRule="auto"/>
              <w:rPr>
                <w:rFonts w:cs="Arial"/>
                <w:sz w:val="20"/>
              </w:rPr>
            </w:pPr>
            <w:r w:rsidRPr="008658BE">
              <w:rPr>
                <w:rFonts w:cs="Arial"/>
                <w:sz w:val="20"/>
              </w:rPr>
              <w:t xml:space="preserve">Client </w:t>
            </w:r>
            <w:r w:rsidR="00AE2711">
              <w:rPr>
                <w:rFonts w:cs="Arial"/>
                <w:sz w:val="20"/>
              </w:rPr>
              <w:t>prefers not to answer</w:t>
            </w:r>
          </w:p>
        </w:tc>
      </w:tr>
    </w:tbl>
    <w:p w14:paraId="6AFD0553" w14:textId="77777777" w:rsidR="008658BE" w:rsidRPr="008658BE" w:rsidRDefault="008658BE" w:rsidP="008658BE">
      <w:pPr>
        <w:pBdr>
          <w:top w:val="single" w:sz="4" w:space="6" w:color="auto"/>
        </w:pBdr>
        <w:shd w:val="clear" w:color="auto" w:fill="F2F2F2"/>
        <w:spacing w:before="360" w:after="120" w:line="240" w:lineRule="auto"/>
        <w:ind w:left="-86" w:right="-86"/>
        <w:rPr>
          <w:rFonts w:eastAsia="Times New Roman" w:cs="Arial"/>
          <w:b/>
        </w:rPr>
      </w:pPr>
      <w:r w:rsidRPr="008658BE">
        <w:rPr>
          <w:rFonts w:eastAsia="Times New Roman" w:cs="Arial"/>
          <w:b/>
        </w:rPr>
        <w:t>Housing Subsidy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4045"/>
        <w:gridCol w:w="10345"/>
      </w:tblGrid>
      <w:tr w:rsidR="008658BE" w:rsidRPr="008658BE" w14:paraId="25025F33" w14:textId="77777777" w:rsidTr="00F92B73">
        <w:tc>
          <w:tcPr>
            <w:tcW w:w="4045" w:type="dxa"/>
            <w:shd w:val="clear" w:color="auto" w:fill="F2F2F2"/>
          </w:tcPr>
          <w:p w14:paraId="07C22FFA" w14:textId="77777777" w:rsidR="008658BE" w:rsidRPr="008658BE" w:rsidRDefault="008658BE" w:rsidP="008658BE">
            <w:pPr>
              <w:spacing w:after="0" w:line="240" w:lineRule="auto"/>
              <w:rPr>
                <w:rFonts w:cs="Arial"/>
                <w:b/>
                <w:sz w:val="20"/>
                <w:szCs w:val="20"/>
              </w:rPr>
            </w:pPr>
            <w:r w:rsidRPr="008658BE">
              <w:rPr>
                <w:rFonts w:cs="Arial"/>
                <w:b/>
                <w:sz w:val="20"/>
                <w:szCs w:val="20"/>
              </w:rPr>
              <w:t>Data Collection Instructions:</w:t>
            </w:r>
          </w:p>
          <w:p w14:paraId="3FB72FCF" w14:textId="77777777" w:rsidR="008658BE" w:rsidRPr="008658BE" w:rsidRDefault="008658BE" w:rsidP="008658BE">
            <w:pPr>
              <w:numPr>
                <w:ilvl w:val="0"/>
                <w:numId w:val="20"/>
              </w:numPr>
              <w:spacing w:after="0" w:line="240" w:lineRule="auto"/>
              <w:rPr>
                <w:rFonts w:cs="Arial"/>
                <w:sz w:val="20"/>
                <w:szCs w:val="20"/>
              </w:rPr>
            </w:pPr>
            <w:r w:rsidRPr="008658BE">
              <w:rPr>
                <w:rFonts w:cs="Arial"/>
                <w:sz w:val="20"/>
                <w:szCs w:val="20"/>
              </w:rPr>
              <w:lastRenderedPageBreak/>
              <w:t>Update only if housing subsidy has changed between project start the last update.</w:t>
            </w:r>
          </w:p>
        </w:tc>
        <w:tc>
          <w:tcPr>
            <w:tcW w:w="10345" w:type="dxa"/>
            <w:shd w:val="clear" w:color="auto" w:fill="F2F2F2"/>
          </w:tcPr>
          <w:p w14:paraId="71B1F58F" w14:textId="77777777" w:rsidR="008658BE" w:rsidRPr="008658BE" w:rsidRDefault="008658BE" w:rsidP="008658BE">
            <w:pPr>
              <w:spacing w:after="0" w:line="240" w:lineRule="auto"/>
              <w:rPr>
                <w:rFonts w:cs="Arial"/>
                <w:b/>
                <w:sz w:val="20"/>
                <w:szCs w:val="20"/>
              </w:rPr>
            </w:pPr>
            <w:r w:rsidRPr="008658BE">
              <w:rPr>
                <w:rFonts w:cs="Arial"/>
                <w:b/>
                <w:sz w:val="20"/>
                <w:szCs w:val="20"/>
              </w:rPr>
              <w:lastRenderedPageBreak/>
              <w:t>HMIS Tips:</w:t>
            </w:r>
          </w:p>
          <w:p w14:paraId="5326553A" w14:textId="77777777" w:rsidR="008658BE" w:rsidRPr="008658BE" w:rsidRDefault="008658BE" w:rsidP="008658BE">
            <w:pPr>
              <w:numPr>
                <w:ilvl w:val="0"/>
                <w:numId w:val="21"/>
              </w:numPr>
              <w:spacing w:after="0" w:line="240" w:lineRule="auto"/>
              <w:rPr>
                <w:rFonts w:cs="Arial"/>
                <w:sz w:val="20"/>
                <w:szCs w:val="20"/>
              </w:rPr>
            </w:pPr>
            <w:r w:rsidRPr="008658BE">
              <w:rPr>
                <w:rFonts w:cs="Arial"/>
                <w:sz w:val="20"/>
                <w:szCs w:val="20"/>
              </w:rPr>
              <w:lastRenderedPageBreak/>
              <w:t xml:space="preserve">If new subsidy is reported, end the previously recorded HMIS record </w:t>
            </w:r>
            <w:r w:rsidRPr="008658BE">
              <w:rPr>
                <w:rFonts w:cs="Arial"/>
                <w:b/>
                <w:sz w:val="20"/>
                <w:szCs w:val="20"/>
              </w:rPr>
              <w:t>one day before the start date of the new subsidy.</w:t>
            </w:r>
          </w:p>
          <w:p w14:paraId="00A069AA" w14:textId="77777777" w:rsidR="008658BE" w:rsidRPr="008658BE" w:rsidRDefault="008658BE" w:rsidP="008658BE">
            <w:pPr>
              <w:numPr>
                <w:ilvl w:val="0"/>
                <w:numId w:val="21"/>
              </w:numPr>
              <w:spacing w:after="0" w:line="240" w:lineRule="auto"/>
              <w:rPr>
                <w:rFonts w:cs="Arial"/>
                <w:sz w:val="20"/>
                <w:szCs w:val="20"/>
              </w:rPr>
            </w:pPr>
            <w:r w:rsidRPr="008658BE">
              <w:rPr>
                <w:rFonts w:cs="Arial"/>
                <w:sz w:val="20"/>
                <w:szCs w:val="20"/>
              </w:rPr>
              <w:t>Add the new subsidy information below as an additional record. Click “Add” to add another record.</w:t>
            </w:r>
          </w:p>
        </w:tc>
      </w:tr>
    </w:tbl>
    <w:p w14:paraId="670AE318" w14:textId="77777777" w:rsidR="008658BE" w:rsidRPr="008658BE" w:rsidRDefault="008658BE" w:rsidP="008658BE">
      <w:pPr>
        <w:spacing w:after="0"/>
        <w:rPr>
          <w:rFonts w:cs="Arial"/>
          <w:sz w:val="8"/>
          <w:szCs w:val="8"/>
        </w:rPr>
      </w:pPr>
    </w:p>
    <w:p w14:paraId="27B70492" w14:textId="77777777" w:rsidR="008658BE" w:rsidRPr="008658BE" w:rsidRDefault="008658BE" w:rsidP="008658BE">
      <w:pPr>
        <w:spacing w:after="0"/>
        <w:rPr>
          <w:i/>
          <w:sz w:val="20"/>
        </w:rPr>
      </w:pPr>
      <w:r w:rsidRPr="008658BE">
        <w:rPr>
          <w:rFonts w:cs="Arial"/>
          <w:b/>
          <w:sz w:val="20"/>
          <w:szCs w:val="20"/>
        </w:rPr>
        <w:t xml:space="preserve">Housing Subsidy Information </w:t>
      </w:r>
      <w:r w:rsidRPr="008658BE">
        <w:rPr>
          <w:rFonts w:cs="Arial"/>
          <w:sz w:val="20"/>
          <w:szCs w:val="20"/>
        </w:rPr>
        <w:t>(</w:t>
      </w:r>
      <w:r w:rsidRPr="008658BE">
        <w:rPr>
          <w:rFonts w:cs="Arial"/>
          <w:i/>
          <w:sz w:val="20"/>
          <w:szCs w:val="20"/>
        </w:rPr>
        <w:t>Required for clients in site-based and scattered-site supportive housing only.)</w:t>
      </w:r>
      <w:r w:rsidRPr="008658BE">
        <w:rPr>
          <w:b/>
          <w:sz w:val="20"/>
        </w:rPr>
        <w:t xml:space="preserve"> </w:t>
      </w:r>
      <w:r w:rsidRPr="008658BE">
        <w:rPr>
          <w:i/>
          <w:sz w:val="20"/>
        </w:rPr>
        <w:t>(Head of Household)</w:t>
      </w:r>
    </w:p>
    <w:tbl>
      <w:tblPr>
        <w:tblW w:w="13475" w:type="dxa"/>
        <w:tblInd w:w="115" w:type="dxa"/>
        <w:tblLook w:val="04A0" w:firstRow="1" w:lastRow="0" w:firstColumn="1" w:lastColumn="0" w:noHBand="0" w:noVBand="1"/>
      </w:tblPr>
      <w:tblGrid>
        <w:gridCol w:w="2695"/>
        <w:gridCol w:w="718"/>
        <w:gridCol w:w="1977"/>
        <w:gridCol w:w="1893"/>
        <w:gridCol w:w="802"/>
        <w:gridCol w:w="2695"/>
        <w:gridCol w:w="348"/>
        <w:gridCol w:w="2347"/>
      </w:tblGrid>
      <w:tr w:rsidR="008658BE" w:rsidRPr="008658BE" w14:paraId="2A27F2E3" w14:textId="77777777" w:rsidTr="00F92B73">
        <w:trPr>
          <w:trHeight w:val="368"/>
        </w:trPr>
        <w:tc>
          <w:tcPr>
            <w:tcW w:w="3413" w:type="dxa"/>
            <w:gridSpan w:val="2"/>
            <w:tcBorders>
              <w:bottom w:val="single" w:sz="4" w:space="0" w:color="auto"/>
              <w:right w:val="single" w:sz="4" w:space="0" w:color="auto"/>
            </w:tcBorders>
            <w:shd w:val="clear" w:color="auto" w:fill="auto"/>
            <w:vAlign w:val="bottom"/>
            <w:hideMark/>
          </w:tcPr>
          <w:p w14:paraId="333725F6" w14:textId="77777777" w:rsidR="008658BE" w:rsidRPr="008658BE" w:rsidRDefault="008658BE" w:rsidP="008658BE">
            <w:pPr>
              <w:spacing w:after="0"/>
              <w:rPr>
                <w:rFonts w:cs="Arial"/>
                <w:b/>
                <w:bCs/>
                <w:sz w:val="20"/>
                <w:szCs w:val="20"/>
              </w:rPr>
            </w:pPr>
            <w:r w:rsidRPr="008658BE">
              <w:rPr>
                <w:rFonts w:cs="Arial"/>
                <w:b/>
                <w:bCs/>
                <w:sz w:val="20"/>
                <w:szCs w:val="20"/>
              </w:rPr>
              <w:t>Start Date</w:t>
            </w:r>
          </w:p>
          <w:p w14:paraId="65B82ECC" w14:textId="77777777" w:rsidR="008658BE" w:rsidRPr="008658BE" w:rsidRDefault="008658BE" w:rsidP="008658BE">
            <w:pPr>
              <w:spacing w:after="0"/>
              <w:rPr>
                <w:rFonts w:cs="Arial"/>
                <w:bCs/>
                <w:sz w:val="20"/>
                <w:szCs w:val="20"/>
              </w:rPr>
            </w:pPr>
            <w:r w:rsidRPr="008658BE">
              <w:rPr>
                <w:rFonts w:cs="Arial"/>
                <w:bCs/>
                <w:i/>
                <w:sz w:val="20"/>
                <w:szCs w:val="20"/>
              </w:rPr>
              <w:t>(</w:t>
            </w:r>
            <w:r w:rsidRPr="008658BE">
              <w:rPr>
                <w:rFonts w:cs="Arial"/>
                <w:i/>
                <w:sz w:val="20"/>
                <w:szCs w:val="20"/>
              </w:rPr>
              <w:t>Current residence status start date)</w:t>
            </w:r>
          </w:p>
        </w:tc>
        <w:tc>
          <w:tcPr>
            <w:tcW w:w="3870" w:type="dxa"/>
            <w:gridSpan w:val="2"/>
            <w:tcBorders>
              <w:left w:val="nil"/>
              <w:bottom w:val="nil"/>
              <w:right w:val="single" w:sz="4" w:space="0" w:color="auto"/>
            </w:tcBorders>
            <w:shd w:val="clear" w:color="auto" w:fill="auto"/>
            <w:vAlign w:val="bottom"/>
            <w:hideMark/>
          </w:tcPr>
          <w:p w14:paraId="65E83F8B" w14:textId="77777777" w:rsidR="008658BE" w:rsidRPr="008658BE" w:rsidRDefault="008658BE" w:rsidP="008658BE">
            <w:pPr>
              <w:spacing w:after="0"/>
              <w:rPr>
                <w:rFonts w:cs="Arial"/>
                <w:b/>
                <w:bCs/>
                <w:sz w:val="20"/>
                <w:szCs w:val="20"/>
              </w:rPr>
            </w:pPr>
            <w:r w:rsidRPr="008658BE">
              <w:rPr>
                <w:rFonts w:cs="Arial"/>
                <w:b/>
                <w:bCs/>
                <w:sz w:val="20"/>
                <w:szCs w:val="20"/>
              </w:rPr>
              <w:t>Primary Source of Subsidy</w:t>
            </w:r>
            <w:r w:rsidRPr="008658BE">
              <w:rPr>
                <w:rFonts w:cs="Arial"/>
                <w:b/>
                <w:bCs/>
                <w:sz w:val="20"/>
                <w:szCs w:val="20"/>
              </w:rPr>
              <w:br/>
            </w:r>
            <w:r w:rsidRPr="008658BE">
              <w:rPr>
                <w:rFonts w:cs="Arial"/>
                <w:bCs/>
                <w:sz w:val="20"/>
                <w:szCs w:val="20"/>
              </w:rPr>
              <w:t>(enter # from list below)</w:t>
            </w:r>
          </w:p>
        </w:tc>
        <w:tc>
          <w:tcPr>
            <w:tcW w:w="3845" w:type="dxa"/>
            <w:gridSpan w:val="3"/>
            <w:tcBorders>
              <w:left w:val="single" w:sz="4" w:space="0" w:color="auto"/>
              <w:bottom w:val="nil"/>
              <w:right w:val="single" w:sz="4" w:space="0" w:color="auto"/>
            </w:tcBorders>
          </w:tcPr>
          <w:p w14:paraId="19DAA5DE" w14:textId="77777777" w:rsidR="008658BE" w:rsidRPr="008658BE" w:rsidRDefault="008658BE" w:rsidP="008658BE">
            <w:pPr>
              <w:spacing w:after="0"/>
              <w:rPr>
                <w:rFonts w:cs="Arial"/>
                <w:b/>
                <w:bCs/>
                <w:sz w:val="20"/>
                <w:szCs w:val="20"/>
              </w:rPr>
            </w:pPr>
          </w:p>
          <w:p w14:paraId="7419FE7A" w14:textId="77777777" w:rsidR="008658BE" w:rsidRPr="008658BE" w:rsidRDefault="008658BE" w:rsidP="008658BE">
            <w:pPr>
              <w:spacing w:after="0"/>
              <w:rPr>
                <w:rFonts w:cs="Arial"/>
                <w:b/>
                <w:bCs/>
                <w:sz w:val="20"/>
                <w:szCs w:val="20"/>
              </w:rPr>
            </w:pPr>
            <w:r w:rsidRPr="008658BE">
              <w:rPr>
                <w:rFonts w:cs="Arial"/>
                <w:b/>
                <w:bCs/>
                <w:sz w:val="20"/>
                <w:szCs w:val="20"/>
              </w:rPr>
              <w:t>If Other, Specify</w:t>
            </w:r>
          </w:p>
        </w:tc>
        <w:tc>
          <w:tcPr>
            <w:tcW w:w="2347" w:type="dxa"/>
            <w:tcBorders>
              <w:left w:val="single" w:sz="4" w:space="0" w:color="auto"/>
              <w:bottom w:val="nil"/>
              <w:right w:val="single" w:sz="4" w:space="0" w:color="auto"/>
            </w:tcBorders>
          </w:tcPr>
          <w:p w14:paraId="24447D71" w14:textId="77777777" w:rsidR="008658BE" w:rsidRPr="008658BE" w:rsidRDefault="008658BE" w:rsidP="008658BE">
            <w:pPr>
              <w:spacing w:after="0"/>
              <w:jc w:val="center"/>
              <w:rPr>
                <w:rFonts w:cs="Arial"/>
                <w:b/>
                <w:bCs/>
                <w:sz w:val="20"/>
                <w:szCs w:val="20"/>
              </w:rPr>
            </w:pPr>
          </w:p>
          <w:p w14:paraId="728D19E9" w14:textId="77777777" w:rsidR="008658BE" w:rsidRPr="008658BE" w:rsidRDefault="008658BE" w:rsidP="008658BE">
            <w:pPr>
              <w:spacing w:after="0"/>
              <w:jc w:val="center"/>
              <w:rPr>
                <w:rFonts w:cs="Arial"/>
                <w:b/>
                <w:bCs/>
                <w:sz w:val="20"/>
                <w:szCs w:val="20"/>
              </w:rPr>
            </w:pPr>
            <w:r w:rsidRPr="008658BE">
              <w:rPr>
                <w:rFonts w:cs="Arial"/>
                <w:b/>
                <w:bCs/>
                <w:sz w:val="20"/>
                <w:szCs w:val="20"/>
              </w:rPr>
              <w:t>End Date</w:t>
            </w:r>
          </w:p>
        </w:tc>
      </w:tr>
      <w:tr w:rsidR="008658BE" w:rsidRPr="008658BE" w14:paraId="62EBA4D2" w14:textId="77777777" w:rsidTr="00F92B73">
        <w:trPr>
          <w:trHeight w:val="411"/>
        </w:trPr>
        <w:tc>
          <w:tcPr>
            <w:tcW w:w="3413" w:type="dxa"/>
            <w:gridSpan w:val="2"/>
            <w:tcBorders>
              <w:top w:val="single" w:sz="4" w:space="0" w:color="auto"/>
              <w:bottom w:val="single" w:sz="4" w:space="0" w:color="auto"/>
              <w:right w:val="single" w:sz="4" w:space="0" w:color="auto"/>
            </w:tcBorders>
            <w:shd w:val="clear" w:color="auto" w:fill="auto"/>
            <w:noWrap/>
            <w:vAlign w:val="center"/>
            <w:hideMark/>
          </w:tcPr>
          <w:p w14:paraId="599DB007" w14:textId="77777777" w:rsidR="008658BE" w:rsidRPr="008658BE" w:rsidRDefault="008658BE" w:rsidP="008658BE">
            <w:pPr>
              <w:spacing w:after="0"/>
              <w:jc w:val="center"/>
              <w:rPr>
                <w:rFonts w:cs="Arial"/>
                <w:b/>
                <w:sz w:val="20"/>
                <w:szCs w:val="20"/>
              </w:rPr>
            </w:pPr>
            <w:r w:rsidRPr="008658BE">
              <w:rPr>
                <w:rFonts w:cs="Arial"/>
                <w:b/>
                <w:sz w:val="20"/>
                <w:szCs w:val="20"/>
              </w:rPr>
              <w:t xml:space="preserve">/                    /                </w:t>
            </w:r>
          </w:p>
        </w:tc>
        <w:tc>
          <w:tcPr>
            <w:tcW w:w="38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76D3EA" w14:textId="77777777" w:rsidR="008658BE" w:rsidRPr="008658BE" w:rsidRDefault="008658BE" w:rsidP="008658BE">
            <w:pPr>
              <w:spacing w:after="0"/>
              <w:rPr>
                <w:rFonts w:cs="Arial"/>
                <w:b/>
                <w:sz w:val="20"/>
                <w:szCs w:val="20"/>
              </w:rPr>
            </w:pPr>
            <w:r w:rsidRPr="008658BE">
              <w:rPr>
                <w:rFonts w:cs="Arial"/>
                <w:b/>
                <w:sz w:val="20"/>
                <w:szCs w:val="20"/>
              </w:rPr>
              <w:t> </w:t>
            </w:r>
          </w:p>
        </w:tc>
        <w:tc>
          <w:tcPr>
            <w:tcW w:w="3845" w:type="dxa"/>
            <w:gridSpan w:val="3"/>
            <w:tcBorders>
              <w:top w:val="single" w:sz="4" w:space="0" w:color="auto"/>
              <w:left w:val="single" w:sz="4" w:space="0" w:color="auto"/>
              <w:bottom w:val="single" w:sz="4" w:space="0" w:color="auto"/>
              <w:right w:val="single" w:sz="4" w:space="0" w:color="auto"/>
            </w:tcBorders>
          </w:tcPr>
          <w:p w14:paraId="16AC638B" w14:textId="77777777" w:rsidR="008658BE" w:rsidRPr="008658BE" w:rsidRDefault="008658BE" w:rsidP="008658BE">
            <w:pPr>
              <w:spacing w:after="0"/>
              <w:rPr>
                <w:rFonts w:cs="Arial"/>
                <w:b/>
                <w:sz w:val="20"/>
                <w:szCs w:val="20"/>
              </w:rPr>
            </w:pPr>
          </w:p>
        </w:tc>
        <w:tc>
          <w:tcPr>
            <w:tcW w:w="2347" w:type="dxa"/>
            <w:tcBorders>
              <w:top w:val="single" w:sz="4" w:space="0" w:color="auto"/>
              <w:left w:val="single" w:sz="4" w:space="0" w:color="auto"/>
              <w:bottom w:val="single" w:sz="4" w:space="0" w:color="auto"/>
              <w:right w:val="single" w:sz="4" w:space="0" w:color="auto"/>
            </w:tcBorders>
          </w:tcPr>
          <w:p w14:paraId="6E73936D" w14:textId="77777777" w:rsidR="008658BE" w:rsidRPr="008658BE" w:rsidRDefault="008658BE" w:rsidP="008658BE">
            <w:pPr>
              <w:spacing w:after="0"/>
              <w:jc w:val="center"/>
              <w:rPr>
                <w:rFonts w:cs="Arial"/>
                <w:b/>
                <w:sz w:val="20"/>
                <w:szCs w:val="20"/>
              </w:rPr>
            </w:pPr>
            <w:r w:rsidRPr="008658BE">
              <w:rPr>
                <w:rFonts w:cs="Arial"/>
                <w:b/>
                <w:sz w:val="20"/>
                <w:szCs w:val="20"/>
              </w:rPr>
              <w:t>/                    /</w:t>
            </w:r>
          </w:p>
        </w:tc>
      </w:tr>
      <w:tr w:rsidR="008658BE" w:rsidRPr="008658BE" w14:paraId="37B342C4" w14:textId="77777777" w:rsidTr="00F92B73">
        <w:tblPrEx>
          <w:shd w:val="clear" w:color="auto" w:fill="F2F2F2"/>
          <w:tblCellMar>
            <w:top w:w="43" w:type="dxa"/>
            <w:left w:w="115" w:type="dxa"/>
            <w:bottom w:w="43" w:type="dxa"/>
            <w:right w:w="115" w:type="dxa"/>
          </w:tblCellMar>
        </w:tblPrEx>
        <w:trPr>
          <w:trHeight w:val="720"/>
        </w:trPr>
        <w:tc>
          <w:tcPr>
            <w:tcW w:w="2695" w:type="dxa"/>
            <w:shd w:val="clear" w:color="auto" w:fill="F2F2F2"/>
          </w:tcPr>
          <w:p w14:paraId="051EFF9C" w14:textId="77777777" w:rsidR="008658BE" w:rsidRPr="008658BE" w:rsidRDefault="008658BE" w:rsidP="008658BE">
            <w:pPr>
              <w:numPr>
                <w:ilvl w:val="0"/>
                <w:numId w:val="19"/>
              </w:numPr>
              <w:spacing w:after="0" w:line="240" w:lineRule="auto"/>
              <w:rPr>
                <w:sz w:val="20"/>
              </w:rPr>
            </w:pPr>
            <w:r w:rsidRPr="008658BE">
              <w:rPr>
                <w:sz w:val="20"/>
              </w:rPr>
              <w:t>No subsidy</w:t>
            </w:r>
          </w:p>
          <w:p w14:paraId="1140A5B1" w14:textId="77777777" w:rsidR="008658BE" w:rsidRPr="008658BE" w:rsidRDefault="008658BE" w:rsidP="008658BE">
            <w:pPr>
              <w:numPr>
                <w:ilvl w:val="0"/>
                <w:numId w:val="19"/>
              </w:numPr>
              <w:spacing w:after="0" w:line="240" w:lineRule="auto"/>
              <w:rPr>
                <w:sz w:val="20"/>
              </w:rPr>
            </w:pPr>
            <w:r w:rsidRPr="008658BE">
              <w:rPr>
                <w:sz w:val="20"/>
              </w:rPr>
              <w:t>Bridges</w:t>
            </w:r>
          </w:p>
          <w:p w14:paraId="78213C9B" w14:textId="77777777" w:rsidR="008658BE" w:rsidRPr="008658BE" w:rsidRDefault="008658BE" w:rsidP="008658BE">
            <w:pPr>
              <w:numPr>
                <w:ilvl w:val="0"/>
                <w:numId w:val="19"/>
              </w:numPr>
              <w:spacing w:after="0" w:line="240" w:lineRule="auto"/>
              <w:rPr>
                <w:sz w:val="20"/>
              </w:rPr>
            </w:pPr>
            <w:r w:rsidRPr="008658BE">
              <w:rPr>
                <w:sz w:val="20"/>
              </w:rPr>
              <w:t>County Funded</w:t>
            </w:r>
          </w:p>
        </w:tc>
        <w:tc>
          <w:tcPr>
            <w:tcW w:w="2695" w:type="dxa"/>
            <w:gridSpan w:val="2"/>
            <w:shd w:val="clear" w:color="auto" w:fill="F2F2F2"/>
          </w:tcPr>
          <w:p w14:paraId="2E1F0730" w14:textId="77777777" w:rsidR="008658BE" w:rsidRPr="008658BE" w:rsidRDefault="008658BE" w:rsidP="008658BE">
            <w:pPr>
              <w:numPr>
                <w:ilvl w:val="0"/>
                <w:numId w:val="19"/>
              </w:numPr>
              <w:spacing w:after="0" w:line="240" w:lineRule="auto"/>
              <w:rPr>
                <w:sz w:val="20"/>
              </w:rPr>
            </w:pPr>
            <w:r w:rsidRPr="008658BE">
              <w:rPr>
                <w:sz w:val="20"/>
              </w:rPr>
              <w:t>Housing Support (GRH)</w:t>
            </w:r>
          </w:p>
          <w:p w14:paraId="77638018" w14:textId="77777777" w:rsidR="008658BE" w:rsidRPr="008658BE" w:rsidRDefault="008658BE" w:rsidP="008658BE">
            <w:pPr>
              <w:numPr>
                <w:ilvl w:val="0"/>
                <w:numId w:val="19"/>
              </w:numPr>
              <w:spacing w:after="0" w:line="240" w:lineRule="auto"/>
              <w:rPr>
                <w:sz w:val="20"/>
              </w:rPr>
            </w:pPr>
            <w:r w:rsidRPr="008658BE">
              <w:rPr>
                <w:sz w:val="20"/>
              </w:rPr>
              <w:t xml:space="preserve">HOME </w:t>
            </w:r>
          </w:p>
          <w:p w14:paraId="3F3619BF" w14:textId="77777777" w:rsidR="008658BE" w:rsidRPr="008658BE" w:rsidRDefault="008658BE" w:rsidP="008658BE">
            <w:pPr>
              <w:numPr>
                <w:ilvl w:val="0"/>
                <w:numId w:val="19"/>
              </w:numPr>
              <w:spacing w:after="0" w:line="240" w:lineRule="auto"/>
              <w:rPr>
                <w:sz w:val="20"/>
              </w:rPr>
            </w:pPr>
            <w:r w:rsidRPr="008658BE">
              <w:rPr>
                <w:sz w:val="20"/>
              </w:rPr>
              <w:t>HOPWA</w:t>
            </w:r>
          </w:p>
        </w:tc>
        <w:tc>
          <w:tcPr>
            <w:tcW w:w="2695" w:type="dxa"/>
            <w:gridSpan w:val="2"/>
            <w:shd w:val="clear" w:color="auto" w:fill="F2F2F2"/>
          </w:tcPr>
          <w:p w14:paraId="19868623" w14:textId="77777777" w:rsidR="008658BE" w:rsidRPr="008658BE" w:rsidRDefault="008658BE" w:rsidP="008658BE">
            <w:pPr>
              <w:numPr>
                <w:ilvl w:val="0"/>
                <w:numId w:val="19"/>
              </w:numPr>
              <w:spacing w:after="0" w:line="240" w:lineRule="auto"/>
              <w:rPr>
                <w:sz w:val="20"/>
              </w:rPr>
            </w:pPr>
            <w:r w:rsidRPr="008658BE">
              <w:rPr>
                <w:sz w:val="20"/>
              </w:rPr>
              <w:t>MHFA Rental Assistance</w:t>
            </w:r>
          </w:p>
          <w:p w14:paraId="58D4A6B5" w14:textId="77777777" w:rsidR="008658BE" w:rsidRPr="008658BE" w:rsidRDefault="008658BE" w:rsidP="008658BE">
            <w:pPr>
              <w:numPr>
                <w:ilvl w:val="0"/>
                <w:numId w:val="19"/>
              </w:numPr>
              <w:spacing w:after="0" w:line="240" w:lineRule="auto"/>
              <w:rPr>
                <w:sz w:val="20"/>
              </w:rPr>
            </w:pPr>
            <w:r w:rsidRPr="008658BE">
              <w:rPr>
                <w:sz w:val="20"/>
              </w:rPr>
              <w:t>Property Subsidy</w:t>
            </w:r>
          </w:p>
          <w:p w14:paraId="710C5E38" w14:textId="77777777" w:rsidR="008658BE" w:rsidRPr="008658BE" w:rsidRDefault="008658BE" w:rsidP="008658BE">
            <w:pPr>
              <w:numPr>
                <w:ilvl w:val="0"/>
                <w:numId w:val="19"/>
              </w:numPr>
              <w:spacing w:after="0" w:line="240" w:lineRule="auto"/>
              <w:rPr>
                <w:sz w:val="20"/>
              </w:rPr>
            </w:pPr>
            <w:r w:rsidRPr="008658BE">
              <w:rPr>
                <w:sz w:val="20"/>
              </w:rPr>
              <w:t>SHP Leasing</w:t>
            </w:r>
          </w:p>
        </w:tc>
        <w:tc>
          <w:tcPr>
            <w:tcW w:w="2695" w:type="dxa"/>
            <w:shd w:val="clear" w:color="auto" w:fill="F2F2F2"/>
          </w:tcPr>
          <w:p w14:paraId="02877CD7" w14:textId="77777777" w:rsidR="008658BE" w:rsidRPr="008658BE" w:rsidRDefault="008658BE" w:rsidP="008658BE">
            <w:pPr>
              <w:numPr>
                <w:ilvl w:val="0"/>
                <w:numId w:val="19"/>
              </w:numPr>
              <w:spacing w:after="0" w:line="240" w:lineRule="auto"/>
              <w:rPr>
                <w:sz w:val="20"/>
              </w:rPr>
            </w:pPr>
            <w:r w:rsidRPr="008658BE">
              <w:rPr>
                <w:sz w:val="20"/>
              </w:rPr>
              <w:t>Section 8</w:t>
            </w:r>
          </w:p>
          <w:p w14:paraId="22CCE633" w14:textId="77777777" w:rsidR="008658BE" w:rsidRPr="008658BE" w:rsidRDefault="008658BE" w:rsidP="008658BE">
            <w:pPr>
              <w:numPr>
                <w:ilvl w:val="0"/>
                <w:numId w:val="19"/>
              </w:numPr>
              <w:spacing w:after="0" w:line="240" w:lineRule="auto"/>
              <w:rPr>
                <w:sz w:val="20"/>
              </w:rPr>
            </w:pPr>
            <w:r w:rsidRPr="008658BE">
              <w:rPr>
                <w:sz w:val="20"/>
              </w:rPr>
              <w:t>Shelter Plus Care</w:t>
            </w:r>
          </w:p>
        </w:tc>
        <w:tc>
          <w:tcPr>
            <w:tcW w:w="2695" w:type="dxa"/>
            <w:gridSpan w:val="2"/>
            <w:shd w:val="clear" w:color="auto" w:fill="F2F2F2"/>
          </w:tcPr>
          <w:p w14:paraId="29A7FECF" w14:textId="77777777" w:rsidR="008658BE" w:rsidRPr="008658BE" w:rsidRDefault="008658BE" w:rsidP="008658BE">
            <w:pPr>
              <w:numPr>
                <w:ilvl w:val="0"/>
                <w:numId w:val="19"/>
              </w:numPr>
              <w:spacing w:after="0" w:line="240" w:lineRule="auto"/>
              <w:rPr>
                <w:sz w:val="20"/>
              </w:rPr>
            </w:pPr>
            <w:r w:rsidRPr="008658BE">
              <w:rPr>
                <w:sz w:val="20"/>
              </w:rPr>
              <w:t>Sons of Bridges</w:t>
            </w:r>
          </w:p>
          <w:p w14:paraId="2CE7123C" w14:textId="77777777" w:rsidR="008658BE" w:rsidRPr="008658BE" w:rsidRDefault="008658BE" w:rsidP="008658BE">
            <w:pPr>
              <w:numPr>
                <w:ilvl w:val="0"/>
                <w:numId w:val="19"/>
              </w:numPr>
              <w:spacing w:after="0" w:line="240" w:lineRule="auto"/>
              <w:rPr>
                <w:sz w:val="20"/>
              </w:rPr>
            </w:pPr>
            <w:r w:rsidRPr="008658BE">
              <w:rPr>
                <w:sz w:val="20"/>
              </w:rPr>
              <w:t>Other (specify):</w:t>
            </w:r>
          </w:p>
        </w:tc>
      </w:tr>
    </w:tbl>
    <w:p w14:paraId="56A9D8F0" w14:textId="77777777" w:rsidR="002D74B1" w:rsidRDefault="002D74B1" w:rsidP="006C3287">
      <w:pPr>
        <w:rPr>
          <w:sz w:val="20"/>
          <w:szCs w:val="20"/>
        </w:rPr>
      </w:pPr>
    </w:p>
    <w:p w14:paraId="2B4BAAB0" w14:textId="2F36223A" w:rsidR="00277B49" w:rsidRPr="00370724" w:rsidRDefault="008C1B62" w:rsidP="00370724">
      <w:pPr>
        <w:pBdr>
          <w:top w:val="single" w:sz="4" w:space="6" w:color="auto"/>
        </w:pBdr>
        <w:shd w:val="clear" w:color="auto" w:fill="F2F2F2"/>
        <w:spacing w:after="120" w:line="240" w:lineRule="auto"/>
        <w:ind w:left="-86" w:right="-86"/>
        <w:rPr>
          <w:rFonts w:eastAsia="Times New Roman" w:cs="Arial"/>
          <w:b/>
          <w:szCs w:val="20"/>
        </w:rPr>
      </w:pPr>
      <w:r w:rsidRPr="008C1B62">
        <w:rPr>
          <w:rFonts w:eastAsia="Times New Roman" w:cs="Arial"/>
          <w:b/>
          <w:szCs w:val="20"/>
        </w:rPr>
        <w:t>Program Exit (in HMIS: use Entry/Exit Tab)</w:t>
      </w:r>
    </w:p>
    <w:tbl>
      <w:tblPr>
        <w:tblStyle w:val="TableGrid"/>
        <w:tblW w:w="0" w:type="auto"/>
        <w:tblLook w:val="04A0" w:firstRow="1" w:lastRow="0" w:firstColumn="1" w:lastColumn="0" w:noHBand="0" w:noVBand="1"/>
      </w:tblPr>
      <w:tblGrid>
        <w:gridCol w:w="14390"/>
      </w:tblGrid>
      <w:tr w:rsidR="00370724" w14:paraId="6A2796D9" w14:textId="77777777" w:rsidTr="00370724">
        <w:tc>
          <w:tcPr>
            <w:tcW w:w="14390" w:type="dxa"/>
          </w:tcPr>
          <w:p w14:paraId="3EA84477" w14:textId="77777777" w:rsidR="00370724" w:rsidRPr="00341B64" w:rsidRDefault="00370724" w:rsidP="00370724">
            <w:pPr>
              <w:spacing w:after="0" w:line="240" w:lineRule="auto"/>
              <w:rPr>
                <w:rFonts w:cs="Arial"/>
                <w:i/>
                <w:sz w:val="20"/>
                <w:szCs w:val="20"/>
              </w:rPr>
            </w:pPr>
            <w:r w:rsidRPr="00341B64">
              <w:rPr>
                <w:rFonts w:cs="Arial"/>
                <w:b/>
                <w:sz w:val="20"/>
                <w:szCs w:val="20"/>
              </w:rPr>
              <w:t>HMIS Tips:</w:t>
            </w:r>
          </w:p>
          <w:p w14:paraId="58575236" w14:textId="77777777" w:rsidR="00370724" w:rsidRPr="00341B64" w:rsidRDefault="00370724" w:rsidP="00370724">
            <w:pPr>
              <w:numPr>
                <w:ilvl w:val="0"/>
                <w:numId w:val="22"/>
              </w:numPr>
              <w:spacing w:after="0" w:line="240" w:lineRule="auto"/>
              <w:ind w:left="720"/>
              <w:rPr>
                <w:rFonts w:cs="Arial"/>
                <w:i/>
                <w:sz w:val="20"/>
                <w:szCs w:val="20"/>
              </w:rPr>
            </w:pPr>
            <w:r w:rsidRPr="00341B64">
              <w:rPr>
                <w:rFonts w:cs="Arial"/>
                <w:i/>
                <w:sz w:val="20"/>
                <w:szCs w:val="20"/>
              </w:rPr>
              <w:t>Complete Exit from the head of household’s record</w:t>
            </w:r>
          </w:p>
          <w:p w14:paraId="28F9B850" w14:textId="77777777" w:rsidR="00370724" w:rsidRPr="00341B64" w:rsidRDefault="00370724" w:rsidP="00370724">
            <w:pPr>
              <w:numPr>
                <w:ilvl w:val="0"/>
                <w:numId w:val="22"/>
              </w:numPr>
              <w:spacing w:after="0" w:line="240" w:lineRule="auto"/>
              <w:ind w:left="720"/>
              <w:rPr>
                <w:rFonts w:cs="Arial"/>
                <w:i/>
                <w:sz w:val="20"/>
                <w:szCs w:val="20"/>
              </w:rPr>
            </w:pPr>
            <w:r w:rsidRPr="00341B64">
              <w:rPr>
                <w:rFonts w:cs="Arial"/>
                <w:i/>
                <w:sz w:val="20"/>
                <w:szCs w:val="20"/>
              </w:rPr>
              <w:t>Use the General HMIS Instructions, your program’s (funder) Supplemental User Guide, and the Households How-To Guide for complete data entry instruction.</w:t>
            </w:r>
          </w:p>
          <w:p w14:paraId="0F208E9C" w14:textId="77777777" w:rsidR="00370724" w:rsidRPr="00341B64" w:rsidRDefault="00370724" w:rsidP="00370724">
            <w:pPr>
              <w:numPr>
                <w:ilvl w:val="0"/>
                <w:numId w:val="22"/>
              </w:numPr>
              <w:spacing w:after="0" w:line="240" w:lineRule="auto"/>
              <w:ind w:left="720"/>
              <w:rPr>
                <w:rFonts w:cs="Arial"/>
                <w:i/>
                <w:sz w:val="20"/>
                <w:szCs w:val="20"/>
              </w:rPr>
            </w:pPr>
            <w:r w:rsidRPr="00341B64">
              <w:rPr>
                <w:rFonts w:cs="Arial"/>
                <w:i/>
                <w:sz w:val="20"/>
                <w:szCs w:val="20"/>
              </w:rPr>
              <w:t>EDA to Entry Provider. No need to backdate.</w:t>
            </w:r>
          </w:p>
          <w:p w14:paraId="6F0BBD54" w14:textId="77777777" w:rsidR="00370724" w:rsidRPr="00341B64" w:rsidRDefault="00370724" w:rsidP="00370724">
            <w:pPr>
              <w:numPr>
                <w:ilvl w:val="0"/>
                <w:numId w:val="22"/>
              </w:numPr>
              <w:spacing w:after="0" w:line="240" w:lineRule="auto"/>
              <w:ind w:left="720"/>
              <w:rPr>
                <w:rFonts w:cs="Arial"/>
                <w:i/>
                <w:sz w:val="20"/>
                <w:szCs w:val="20"/>
              </w:rPr>
            </w:pPr>
            <w:r w:rsidRPr="00341B64">
              <w:rPr>
                <w:rFonts w:cs="Arial"/>
                <w:i/>
                <w:sz w:val="20"/>
                <w:szCs w:val="20"/>
              </w:rPr>
              <w:t xml:space="preserve">Entry/Exit Tab: click pencil next to exit date. Continue to the </w:t>
            </w:r>
            <w:r w:rsidRPr="00341B64">
              <w:rPr>
                <w:rFonts w:cs="Arial"/>
                <w:bCs/>
                <w:i/>
                <w:sz w:val="20"/>
                <w:szCs w:val="20"/>
              </w:rPr>
              <w:t>Exit Assessment.</w:t>
            </w:r>
          </w:p>
          <w:p w14:paraId="306B245F" w14:textId="77777777" w:rsidR="00370724" w:rsidRPr="00341B64" w:rsidRDefault="00370724" w:rsidP="00370724">
            <w:pPr>
              <w:numPr>
                <w:ilvl w:val="0"/>
                <w:numId w:val="22"/>
              </w:numPr>
              <w:spacing w:after="0" w:line="240" w:lineRule="auto"/>
              <w:ind w:left="720"/>
              <w:rPr>
                <w:rFonts w:cs="Arial"/>
                <w:i/>
                <w:sz w:val="20"/>
                <w:szCs w:val="20"/>
              </w:rPr>
            </w:pPr>
            <w:r w:rsidRPr="00341B64">
              <w:rPr>
                <w:rFonts w:cs="Arial"/>
                <w:i/>
                <w:sz w:val="20"/>
                <w:szCs w:val="20"/>
              </w:rPr>
              <w:t>If some household members are staying, uncheck the boxes next to their names.</w:t>
            </w:r>
          </w:p>
          <w:p w14:paraId="62C2E712" w14:textId="1E629701" w:rsidR="00370724" w:rsidRPr="00BA6F3A" w:rsidRDefault="00370724" w:rsidP="006C3287">
            <w:pPr>
              <w:numPr>
                <w:ilvl w:val="0"/>
                <w:numId w:val="22"/>
              </w:numPr>
              <w:spacing w:after="0" w:line="240" w:lineRule="auto"/>
              <w:rPr>
                <w:rFonts w:cs="Arial"/>
                <w:i/>
                <w:sz w:val="20"/>
                <w:szCs w:val="20"/>
              </w:rPr>
            </w:pPr>
            <w:r w:rsidRPr="00341B64">
              <w:rPr>
                <w:rFonts w:cs="Arial"/>
                <w:i/>
                <w:sz w:val="20"/>
                <w:szCs w:val="20"/>
              </w:rPr>
              <w:t xml:space="preserve">After completing the first Exit Data window, Save &amp; Continue to Exit Assessment and answer required questions for each member. A </w:t>
            </w:r>
            <w:r w:rsidR="00AE2711">
              <w:rPr>
                <w:rFonts w:cs="Arial"/>
                <w:i/>
                <w:noProof/>
                <w:sz w:val="20"/>
                <w:szCs w:val="20"/>
              </w:rPr>
              <w:drawing>
                <wp:inline distT="0" distB="0" distL="0" distR="0" wp14:anchorId="590A3E12" wp14:editId="72B961E3">
                  <wp:extent cx="190500" cy="190500"/>
                  <wp:effectExtent l="0" t="0" r="0" b="0"/>
                  <wp:docPr id="420419333" name="Picture 1" descr="A green circle with a white 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een circle with a white tick&#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2711">
              <w:rPr>
                <w:rFonts w:cs="Arial"/>
                <w:i/>
              </w:rPr>
              <w:t xml:space="preserve"> </w:t>
            </w:r>
            <w:r w:rsidRPr="00341B64">
              <w:rPr>
                <w:rFonts w:cs="Arial"/>
                <w:i/>
                <w:sz w:val="20"/>
                <w:szCs w:val="20"/>
              </w:rPr>
              <w:t xml:space="preserve"> </w:t>
            </w:r>
            <w:r w:rsidRPr="00341B64">
              <w:rPr>
                <w:i/>
                <w:sz w:val="20"/>
              </w:rPr>
              <w:t>(green check-mark) indicates a household member’s record has been updated.</w:t>
            </w:r>
          </w:p>
        </w:tc>
      </w:tr>
    </w:tbl>
    <w:p w14:paraId="763A1994" w14:textId="77777777" w:rsidR="006E59A2" w:rsidRPr="006E59A2" w:rsidRDefault="006E59A2" w:rsidP="004B73A3">
      <w:pPr>
        <w:pBdr>
          <w:top w:val="single" w:sz="4" w:space="6" w:color="auto"/>
        </w:pBdr>
        <w:shd w:val="clear" w:color="auto" w:fill="F2F2F2"/>
        <w:spacing w:before="360" w:after="120" w:line="240" w:lineRule="auto"/>
        <w:ind w:right="-86"/>
        <w:rPr>
          <w:rFonts w:eastAsia="Times New Roman" w:cs="Arial"/>
          <w:b/>
        </w:rPr>
      </w:pPr>
      <w:r w:rsidRPr="006E59A2">
        <w:rPr>
          <w:rFonts w:eastAsia="Times New Roman" w:cs="Arial"/>
          <w:b/>
        </w:rPr>
        <w:t>Residence Information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6406"/>
        <w:gridCol w:w="7984"/>
      </w:tblGrid>
      <w:tr w:rsidR="006E59A2" w:rsidRPr="006E59A2" w14:paraId="523F9118" w14:textId="77777777" w:rsidTr="00F92B73">
        <w:tc>
          <w:tcPr>
            <w:tcW w:w="6505" w:type="dxa"/>
            <w:shd w:val="clear" w:color="auto" w:fill="F2F2F2"/>
          </w:tcPr>
          <w:p w14:paraId="2DF44105" w14:textId="77777777" w:rsidR="006E59A2" w:rsidRPr="006E59A2" w:rsidRDefault="006E59A2" w:rsidP="006E59A2">
            <w:pPr>
              <w:spacing w:after="0"/>
              <w:rPr>
                <w:rFonts w:cs="Arial"/>
                <w:b/>
                <w:sz w:val="20"/>
                <w:szCs w:val="20"/>
              </w:rPr>
            </w:pPr>
            <w:r w:rsidRPr="006E59A2">
              <w:rPr>
                <w:rFonts w:cs="Arial"/>
                <w:b/>
                <w:sz w:val="20"/>
                <w:szCs w:val="20"/>
              </w:rPr>
              <w:t>Data Collection Instructions:</w:t>
            </w:r>
          </w:p>
          <w:p w14:paraId="0E6F3935" w14:textId="77777777" w:rsidR="006E59A2" w:rsidRPr="006E59A2" w:rsidRDefault="006E59A2" w:rsidP="006E59A2">
            <w:pPr>
              <w:numPr>
                <w:ilvl w:val="0"/>
                <w:numId w:val="20"/>
              </w:numPr>
              <w:spacing w:after="0" w:line="240" w:lineRule="auto"/>
              <w:rPr>
                <w:rFonts w:cs="Arial"/>
                <w:i/>
                <w:sz w:val="20"/>
                <w:szCs w:val="20"/>
              </w:rPr>
            </w:pPr>
            <w:r w:rsidRPr="006E59A2">
              <w:rPr>
                <w:rFonts w:cs="Arial"/>
                <w:i/>
                <w:sz w:val="20"/>
                <w:szCs w:val="20"/>
              </w:rPr>
              <w:t>Update only if current residence status changed between project start and the last update.</w:t>
            </w:r>
          </w:p>
          <w:p w14:paraId="5BF2584E" w14:textId="77777777" w:rsidR="006E59A2" w:rsidRPr="006E59A2" w:rsidRDefault="006E59A2" w:rsidP="006E59A2">
            <w:pPr>
              <w:numPr>
                <w:ilvl w:val="0"/>
                <w:numId w:val="20"/>
              </w:numPr>
              <w:spacing w:after="0" w:line="240" w:lineRule="auto"/>
              <w:rPr>
                <w:rFonts w:cs="Arial"/>
                <w:i/>
                <w:sz w:val="20"/>
                <w:szCs w:val="20"/>
              </w:rPr>
            </w:pPr>
            <w:r w:rsidRPr="006E59A2">
              <w:rPr>
                <w:rFonts w:cs="Arial"/>
                <w:i/>
                <w:sz w:val="20"/>
                <w:szCs w:val="20"/>
              </w:rPr>
              <w:t>All clients must have a residence record that covers the entire time they are enrolled in the program (NO Gaps or Overlaps).</w:t>
            </w:r>
          </w:p>
        </w:tc>
        <w:tc>
          <w:tcPr>
            <w:tcW w:w="8111" w:type="dxa"/>
            <w:shd w:val="clear" w:color="auto" w:fill="F2F2F2"/>
          </w:tcPr>
          <w:p w14:paraId="7B328F0F" w14:textId="77777777" w:rsidR="006E59A2" w:rsidRPr="006E59A2" w:rsidRDefault="006E59A2" w:rsidP="006E59A2">
            <w:pPr>
              <w:spacing w:after="0"/>
              <w:rPr>
                <w:rFonts w:cs="Arial"/>
                <w:b/>
                <w:sz w:val="20"/>
                <w:szCs w:val="20"/>
              </w:rPr>
            </w:pPr>
            <w:r w:rsidRPr="006E59A2">
              <w:rPr>
                <w:rFonts w:cs="Arial"/>
                <w:b/>
                <w:sz w:val="20"/>
                <w:szCs w:val="20"/>
              </w:rPr>
              <w:t>HMIS Tips:</w:t>
            </w:r>
          </w:p>
          <w:p w14:paraId="5DA733C6" w14:textId="77777777" w:rsidR="006E59A2" w:rsidRPr="006E59A2" w:rsidRDefault="006E59A2" w:rsidP="006E59A2">
            <w:pPr>
              <w:numPr>
                <w:ilvl w:val="0"/>
                <w:numId w:val="21"/>
              </w:numPr>
              <w:spacing w:after="0" w:line="240" w:lineRule="auto"/>
              <w:rPr>
                <w:rFonts w:cs="Arial"/>
                <w:i/>
                <w:sz w:val="20"/>
                <w:szCs w:val="20"/>
              </w:rPr>
            </w:pPr>
            <w:r w:rsidRPr="006E59A2">
              <w:rPr>
                <w:rFonts w:cs="Arial"/>
                <w:i/>
                <w:sz w:val="20"/>
                <w:szCs w:val="20"/>
              </w:rPr>
              <w:t xml:space="preserve">If a new residence is reported, end the previously-recorded HMIS residence record </w:t>
            </w:r>
            <w:r w:rsidRPr="006E59A2">
              <w:rPr>
                <w:rFonts w:cs="Arial"/>
                <w:b/>
                <w:i/>
                <w:sz w:val="20"/>
                <w:szCs w:val="20"/>
              </w:rPr>
              <w:t>one day before the start date of the new residence.</w:t>
            </w:r>
          </w:p>
          <w:p w14:paraId="727A208C" w14:textId="77777777" w:rsidR="006E59A2" w:rsidRPr="006E59A2" w:rsidRDefault="006E59A2" w:rsidP="006E59A2">
            <w:pPr>
              <w:numPr>
                <w:ilvl w:val="0"/>
                <w:numId w:val="21"/>
              </w:numPr>
              <w:spacing w:after="0" w:line="240" w:lineRule="auto"/>
              <w:rPr>
                <w:rFonts w:cs="Arial"/>
                <w:i/>
                <w:sz w:val="20"/>
                <w:szCs w:val="20"/>
              </w:rPr>
            </w:pPr>
            <w:r w:rsidRPr="006E59A2">
              <w:rPr>
                <w:rFonts w:cs="Arial"/>
                <w:i/>
                <w:sz w:val="20"/>
                <w:szCs w:val="20"/>
              </w:rPr>
              <w:t>Add the new residence information (below) as an additional residence record. Click “Add” to add another record.</w:t>
            </w:r>
          </w:p>
        </w:tc>
      </w:tr>
    </w:tbl>
    <w:p w14:paraId="09C65F95" w14:textId="77777777" w:rsidR="00370724" w:rsidRDefault="00370724" w:rsidP="006C3287">
      <w:pPr>
        <w:rPr>
          <w:sz w:val="20"/>
          <w:szCs w:val="20"/>
        </w:rPr>
      </w:pPr>
    </w:p>
    <w:p w14:paraId="4E12A9C9" w14:textId="77777777" w:rsidR="00314DBD" w:rsidRPr="00341B64" w:rsidRDefault="00314DBD" w:rsidP="00314DBD">
      <w:pPr>
        <w:pStyle w:val="Question"/>
        <w:spacing w:before="0" w:after="0"/>
        <w:ind w:left="0" w:firstLine="0"/>
        <w:rPr>
          <w:b w:val="0"/>
          <w:i/>
          <w:sz w:val="20"/>
        </w:rPr>
      </w:pPr>
      <w:r w:rsidRPr="00341B64">
        <w:rPr>
          <w:sz w:val="20"/>
        </w:rPr>
        <w:t>Client’s Residence</w:t>
      </w:r>
      <w:r w:rsidRPr="00341B64">
        <w:rPr>
          <w:b w:val="0"/>
          <w:sz w:val="20"/>
        </w:rPr>
        <w:t xml:space="preserve"> </w:t>
      </w:r>
      <w:r w:rsidRPr="00341B64">
        <w:rPr>
          <w:b w:val="0"/>
          <w:i/>
          <w:sz w:val="20"/>
        </w:rPr>
        <w:t>(Head of Household)</w:t>
      </w:r>
    </w:p>
    <w:tbl>
      <w:tblPr>
        <w:tblW w:w="4988" w:type="pct"/>
        <w:tblInd w:w="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13"/>
        <w:gridCol w:w="2836"/>
        <w:gridCol w:w="888"/>
        <w:gridCol w:w="1066"/>
        <w:gridCol w:w="1505"/>
        <w:gridCol w:w="1773"/>
        <w:gridCol w:w="486"/>
        <w:gridCol w:w="2160"/>
        <w:gridCol w:w="2301"/>
        <w:gridCol w:w="37"/>
      </w:tblGrid>
      <w:tr w:rsidR="00314DBD" w:rsidRPr="00341B64" w14:paraId="569D1DA3" w14:textId="77777777" w:rsidTr="00F92B73">
        <w:trPr>
          <w:trHeight w:val="303"/>
        </w:trPr>
        <w:tc>
          <w:tcPr>
            <w:tcW w:w="457" w:type="pct"/>
            <w:shd w:val="clear" w:color="auto" w:fill="auto"/>
            <w:vAlign w:val="bottom"/>
            <w:hideMark/>
          </w:tcPr>
          <w:p w14:paraId="3D086E7E" w14:textId="77777777" w:rsidR="00314DBD" w:rsidRPr="00341B64" w:rsidRDefault="00314DBD" w:rsidP="00F92B73">
            <w:pPr>
              <w:spacing w:after="0"/>
              <w:jc w:val="center"/>
              <w:rPr>
                <w:rFonts w:cs="Arial"/>
                <w:bCs/>
                <w:color w:val="000000"/>
                <w:sz w:val="20"/>
                <w:szCs w:val="20"/>
              </w:rPr>
            </w:pPr>
            <w:r w:rsidRPr="00341B64">
              <w:rPr>
                <w:rFonts w:cs="Arial"/>
                <w:b/>
                <w:bCs/>
                <w:color w:val="000000"/>
                <w:sz w:val="20"/>
                <w:szCs w:val="20"/>
              </w:rPr>
              <w:t>Start date*</w:t>
            </w:r>
          </w:p>
        </w:tc>
        <w:tc>
          <w:tcPr>
            <w:tcW w:w="1296" w:type="pct"/>
            <w:gridSpan w:val="2"/>
            <w:shd w:val="clear" w:color="auto" w:fill="auto"/>
            <w:vAlign w:val="bottom"/>
            <w:hideMark/>
          </w:tcPr>
          <w:p w14:paraId="0783B5E3" w14:textId="77777777" w:rsidR="00314DBD" w:rsidRPr="00341B64" w:rsidRDefault="00314DBD" w:rsidP="00F92B73">
            <w:pPr>
              <w:spacing w:after="0"/>
              <w:jc w:val="center"/>
              <w:rPr>
                <w:rFonts w:cs="Arial"/>
                <w:b/>
                <w:bCs/>
                <w:color w:val="000000"/>
                <w:sz w:val="20"/>
                <w:szCs w:val="20"/>
              </w:rPr>
            </w:pPr>
            <w:r w:rsidRPr="00341B64">
              <w:rPr>
                <w:rFonts w:cs="Arial"/>
                <w:b/>
                <w:bCs/>
                <w:color w:val="000000"/>
                <w:sz w:val="20"/>
                <w:szCs w:val="20"/>
              </w:rPr>
              <w:t>Client’s Street Address</w:t>
            </w:r>
          </w:p>
        </w:tc>
        <w:tc>
          <w:tcPr>
            <w:tcW w:w="371" w:type="pct"/>
            <w:shd w:val="clear" w:color="auto" w:fill="FFFFFF"/>
            <w:vAlign w:val="bottom"/>
            <w:hideMark/>
          </w:tcPr>
          <w:p w14:paraId="62E57E55" w14:textId="77777777" w:rsidR="00314DBD" w:rsidRPr="00341B64" w:rsidRDefault="00314DBD" w:rsidP="00F92B73">
            <w:pPr>
              <w:spacing w:after="0"/>
              <w:jc w:val="center"/>
              <w:rPr>
                <w:rFonts w:cs="Arial"/>
                <w:b/>
                <w:bCs/>
                <w:color w:val="000000"/>
                <w:sz w:val="20"/>
                <w:szCs w:val="20"/>
              </w:rPr>
            </w:pPr>
            <w:r w:rsidRPr="00341B64">
              <w:rPr>
                <w:rFonts w:cs="Arial"/>
                <w:b/>
                <w:bCs/>
                <w:color w:val="000000"/>
                <w:sz w:val="20"/>
                <w:szCs w:val="20"/>
              </w:rPr>
              <w:t>APT #</w:t>
            </w:r>
          </w:p>
        </w:tc>
        <w:tc>
          <w:tcPr>
            <w:tcW w:w="524" w:type="pct"/>
            <w:shd w:val="clear" w:color="auto" w:fill="FFFFFF"/>
            <w:vAlign w:val="bottom"/>
            <w:hideMark/>
          </w:tcPr>
          <w:p w14:paraId="192C7DEA" w14:textId="77777777" w:rsidR="00314DBD" w:rsidRPr="00341B64" w:rsidRDefault="00314DBD" w:rsidP="00F92B73">
            <w:pPr>
              <w:spacing w:after="0"/>
              <w:jc w:val="center"/>
              <w:rPr>
                <w:rFonts w:cs="Arial"/>
                <w:b/>
                <w:bCs/>
                <w:color w:val="000000"/>
                <w:sz w:val="20"/>
                <w:szCs w:val="20"/>
              </w:rPr>
            </w:pPr>
            <w:r w:rsidRPr="00341B64">
              <w:rPr>
                <w:rFonts w:cs="Arial"/>
                <w:b/>
                <w:bCs/>
                <w:color w:val="000000"/>
                <w:sz w:val="20"/>
                <w:szCs w:val="20"/>
              </w:rPr>
              <w:t>Client’s County</w:t>
            </w:r>
          </w:p>
        </w:tc>
        <w:tc>
          <w:tcPr>
            <w:tcW w:w="786" w:type="pct"/>
            <w:gridSpan w:val="2"/>
            <w:shd w:val="clear" w:color="auto" w:fill="FFFFFF"/>
            <w:vAlign w:val="bottom"/>
            <w:hideMark/>
          </w:tcPr>
          <w:p w14:paraId="5AE73739" w14:textId="77777777" w:rsidR="00314DBD" w:rsidRPr="00341B64" w:rsidRDefault="00314DBD" w:rsidP="00F92B73">
            <w:pPr>
              <w:spacing w:after="0"/>
              <w:jc w:val="center"/>
              <w:rPr>
                <w:rFonts w:cs="Arial"/>
                <w:b/>
                <w:bCs/>
                <w:color w:val="000000"/>
                <w:sz w:val="20"/>
                <w:szCs w:val="20"/>
              </w:rPr>
            </w:pPr>
            <w:r w:rsidRPr="00341B64">
              <w:rPr>
                <w:rFonts w:cs="Arial"/>
                <w:b/>
                <w:bCs/>
                <w:color w:val="000000"/>
                <w:sz w:val="20"/>
                <w:szCs w:val="20"/>
              </w:rPr>
              <w:t>Home Phone Number (optional)</w:t>
            </w:r>
          </w:p>
        </w:tc>
        <w:tc>
          <w:tcPr>
            <w:tcW w:w="752" w:type="pct"/>
            <w:shd w:val="clear" w:color="auto" w:fill="FFFFFF"/>
          </w:tcPr>
          <w:p w14:paraId="733E6EE7" w14:textId="77777777" w:rsidR="00314DBD" w:rsidRPr="00341B64" w:rsidRDefault="00314DBD" w:rsidP="00F92B73">
            <w:pPr>
              <w:spacing w:after="0"/>
              <w:jc w:val="center"/>
              <w:rPr>
                <w:rFonts w:cs="Arial"/>
                <w:b/>
                <w:bCs/>
                <w:color w:val="000000"/>
                <w:sz w:val="20"/>
                <w:szCs w:val="20"/>
              </w:rPr>
            </w:pPr>
          </w:p>
          <w:p w14:paraId="3D319505" w14:textId="77777777" w:rsidR="00314DBD" w:rsidRPr="00341B64" w:rsidRDefault="00314DBD" w:rsidP="00F92B73">
            <w:pPr>
              <w:spacing w:after="0"/>
              <w:rPr>
                <w:rFonts w:cs="Arial"/>
                <w:b/>
                <w:bCs/>
                <w:color w:val="000000"/>
                <w:sz w:val="20"/>
                <w:szCs w:val="20"/>
              </w:rPr>
            </w:pPr>
          </w:p>
          <w:p w14:paraId="322EB975" w14:textId="77777777" w:rsidR="00314DBD" w:rsidRPr="00341B64" w:rsidRDefault="00314DBD" w:rsidP="00F92B73">
            <w:pPr>
              <w:spacing w:after="0"/>
              <w:jc w:val="center"/>
              <w:rPr>
                <w:rFonts w:cs="Arial"/>
                <w:b/>
                <w:bCs/>
                <w:color w:val="000000"/>
                <w:sz w:val="20"/>
                <w:szCs w:val="20"/>
              </w:rPr>
            </w:pPr>
            <w:r w:rsidRPr="00341B64">
              <w:rPr>
                <w:rFonts w:cs="Arial"/>
                <w:b/>
                <w:bCs/>
                <w:color w:val="000000"/>
                <w:sz w:val="20"/>
                <w:szCs w:val="20"/>
              </w:rPr>
              <w:t>End Date (move-out)</w:t>
            </w:r>
          </w:p>
        </w:tc>
        <w:tc>
          <w:tcPr>
            <w:tcW w:w="814" w:type="pct"/>
            <w:gridSpan w:val="2"/>
            <w:shd w:val="clear" w:color="auto" w:fill="FFFFFF"/>
            <w:vAlign w:val="bottom"/>
          </w:tcPr>
          <w:p w14:paraId="458D92C6" w14:textId="77777777" w:rsidR="00314DBD" w:rsidRPr="00341B64" w:rsidRDefault="00314DBD" w:rsidP="00F92B73">
            <w:pPr>
              <w:spacing w:after="0"/>
              <w:jc w:val="center"/>
              <w:rPr>
                <w:rFonts w:cs="Arial"/>
                <w:b/>
                <w:bCs/>
                <w:color w:val="000000"/>
                <w:sz w:val="20"/>
                <w:szCs w:val="20"/>
              </w:rPr>
            </w:pPr>
            <w:r w:rsidRPr="00341B64">
              <w:rPr>
                <w:rFonts w:cs="Arial"/>
                <w:b/>
                <w:bCs/>
                <w:color w:val="000000"/>
                <w:sz w:val="20"/>
                <w:szCs w:val="20"/>
              </w:rPr>
              <w:t>Current Residence Status</w:t>
            </w:r>
          </w:p>
          <w:p w14:paraId="63448487" w14:textId="77777777" w:rsidR="00314DBD" w:rsidRPr="00341B64" w:rsidRDefault="00314DBD" w:rsidP="00F92B73">
            <w:pPr>
              <w:spacing w:after="0"/>
              <w:jc w:val="center"/>
              <w:rPr>
                <w:rFonts w:cs="Arial"/>
                <w:b/>
                <w:bCs/>
                <w:color w:val="000000"/>
                <w:sz w:val="20"/>
                <w:szCs w:val="20"/>
              </w:rPr>
            </w:pPr>
            <w:r w:rsidRPr="00341B64">
              <w:rPr>
                <w:rFonts w:cs="Arial"/>
                <w:bCs/>
                <w:color w:val="000000"/>
                <w:sz w:val="20"/>
                <w:szCs w:val="20"/>
              </w:rPr>
              <w:t>(enter # from list below)</w:t>
            </w:r>
          </w:p>
        </w:tc>
      </w:tr>
      <w:tr w:rsidR="00314DBD" w:rsidRPr="00341B64" w14:paraId="25A91A73" w14:textId="77777777" w:rsidTr="00F92B73">
        <w:trPr>
          <w:trHeight w:val="360"/>
        </w:trPr>
        <w:tc>
          <w:tcPr>
            <w:tcW w:w="457" w:type="pct"/>
            <w:shd w:val="clear" w:color="auto" w:fill="auto"/>
            <w:vAlign w:val="center"/>
          </w:tcPr>
          <w:p w14:paraId="6486D3F3" w14:textId="77777777" w:rsidR="00314DBD" w:rsidRPr="00341B64" w:rsidRDefault="00314DBD" w:rsidP="00F92B73">
            <w:pPr>
              <w:spacing w:after="0"/>
              <w:jc w:val="center"/>
              <w:rPr>
                <w:rFonts w:cs="Arial"/>
                <w:color w:val="000000"/>
              </w:rPr>
            </w:pPr>
            <w:r w:rsidRPr="00341B64">
              <w:rPr>
                <w:rFonts w:cs="Arial"/>
                <w:szCs w:val="20"/>
              </w:rPr>
              <w:t>/         /</w:t>
            </w:r>
          </w:p>
        </w:tc>
        <w:tc>
          <w:tcPr>
            <w:tcW w:w="1296" w:type="pct"/>
            <w:gridSpan w:val="2"/>
            <w:shd w:val="clear" w:color="auto" w:fill="auto"/>
            <w:vAlign w:val="center"/>
          </w:tcPr>
          <w:p w14:paraId="237DF409" w14:textId="77777777" w:rsidR="00314DBD" w:rsidRPr="00341B64" w:rsidRDefault="00314DBD" w:rsidP="00F92B73">
            <w:pPr>
              <w:spacing w:after="0"/>
              <w:rPr>
                <w:rFonts w:cs="Arial"/>
                <w:color w:val="000000"/>
              </w:rPr>
            </w:pPr>
          </w:p>
        </w:tc>
        <w:tc>
          <w:tcPr>
            <w:tcW w:w="371" w:type="pct"/>
            <w:shd w:val="clear" w:color="auto" w:fill="FFFFFF"/>
            <w:vAlign w:val="center"/>
          </w:tcPr>
          <w:p w14:paraId="3207C02F" w14:textId="77777777" w:rsidR="00314DBD" w:rsidRPr="00341B64" w:rsidRDefault="00314DBD" w:rsidP="00F92B73">
            <w:pPr>
              <w:spacing w:after="0" w:line="240" w:lineRule="auto"/>
              <w:jc w:val="center"/>
              <w:rPr>
                <w:rFonts w:cs="Arial"/>
                <w:b/>
                <w:bCs/>
                <w:color w:val="000000"/>
                <w:sz w:val="20"/>
                <w:szCs w:val="20"/>
              </w:rPr>
            </w:pPr>
          </w:p>
        </w:tc>
        <w:tc>
          <w:tcPr>
            <w:tcW w:w="524" w:type="pct"/>
            <w:shd w:val="clear" w:color="auto" w:fill="FFFFFF"/>
            <w:vAlign w:val="center"/>
          </w:tcPr>
          <w:p w14:paraId="6E64866A" w14:textId="77777777" w:rsidR="00314DBD" w:rsidRPr="00341B64" w:rsidRDefault="00314DBD" w:rsidP="00F92B73">
            <w:pPr>
              <w:spacing w:after="0"/>
              <w:jc w:val="center"/>
              <w:rPr>
                <w:rFonts w:cs="Arial"/>
                <w:b/>
                <w:bCs/>
                <w:color w:val="000000"/>
                <w:sz w:val="20"/>
                <w:szCs w:val="20"/>
              </w:rPr>
            </w:pPr>
          </w:p>
        </w:tc>
        <w:tc>
          <w:tcPr>
            <w:tcW w:w="786" w:type="pct"/>
            <w:gridSpan w:val="2"/>
            <w:shd w:val="clear" w:color="auto" w:fill="FFFFFF"/>
            <w:vAlign w:val="center"/>
          </w:tcPr>
          <w:p w14:paraId="21858B51" w14:textId="77777777" w:rsidR="00314DBD" w:rsidRPr="00341B64" w:rsidRDefault="00314DBD" w:rsidP="00F92B73">
            <w:pPr>
              <w:spacing w:after="0"/>
              <w:jc w:val="center"/>
              <w:rPr>
                <w:rFonts w:cs="Arial"/>
                <w:b/>
                <w:bCs/>
                <w:color w:val="000000"/>
                <w:sz w:val="20"/>
                <w:szCs w:val="20"/>
              </w:rPr>
            </w:pPr>
          </w:p>
        </w:tc>
        <w:tc>
          <w:tcPr>
            <w:tcW w:w="752" w:type="pct"/>
            <w:shd w:val="clear" w:color="auto" w:fill="FFFFFF"/>
          </w:tcPr>
          <w:p w14:paraId="1B3E712E" w14:textId="77777777" w:rsidR="00314DBD" w:rsidRPr="00341B64" w:rsidRDefault="00314DBD" w:rsidP="00F92B73">
            <w:pPr>
              <w:spacing w:after="0"/>
              <w:jc w:val="center"/>
              <w:rPr>
                <w:rFonts w:cs="Arial"/>
                <w:b/>
                <w:bCs/>
                <w:color w:val="000000"/>
                <w:sz w:val="20"/>
                <w:szCs w:val="20"/>
              </w:rPr>
            </w:pPr>
            <w:r w:rsidRPr="00341B64">
              <w:rPr>
                <w:rFonts w:cs="Arial"/>
                <w:szCs w:val="20"/>
              </w:rPr>
              <w:t>/         /</w:t>
            </w:r>
          </w:p>
        </w:tc>
        <w:tc>
          <w:tcPr>
            <w:tcW w:w="814" w:type="pct"/>
            <w:gridSpan w:val="2"/>
            <w:shd w:val="clear" w:color="auto" w:fill="FFFFFF"/>
          </w:tcPr>
          <w:p w14:paraId="4588A184" w14:textId="77777777" w:rsidR="00314DBD" w:rsidRPr="00341B64" w:rsidRDefault="00314DBD" w:rsidP="00F92B73">
            <w:pPr>
              <w:spacing w:after="0"/>
              <w:jc w:val="center"/>
              <w:rPr>
                <w:rFonts w:cs="Arial"/>
                <w:b/>
                <w:bCs/>
                <w:color w:val="000000"/>
                <w:sz w:val="20"/>
                <w:szCs w:val="20"/>
              </w:rPr>
            </w:pPr>
          </w:p>
        </w:tc>
      </w:tr>
      <w:tr w:rsidR="00314DBD" w:rsidRPr="00341B64" w14:paraId="696F7F75" w14:textId="77777777" w:rsidTr="00F92B73">
        <w:tblPrEx>
          <w:tblBorders>
            <w:bottom w:val="none" w:sz="0" w:space="0" w:color="auto"/>
            <w:insideH w:val="none" w:sz="0" w:space="0" w:color="auto"/>
            <w:insideV w:val="none" w:sz="0" w:space="0" w:color="auto"/>
          </w:tblBorders>
          <w:shd w:val="clear" w:color="auto" w:fill="F2F2F2"/>
          <w:tblCellMar>
            <w:top w:w="14" w:type="dxa"/>
            <w:left w:w="72" w:type="dxa"/>
            <w:bottom w:w="14" w:type="dxa"/>
            <w:right w:w="72" w:type="dxa"/>
          </w:tblCellMar>
        </w:tblPrEx>
        <w:trPr>
          <w:gridAfter w:val="1"/>
          <w:wAfter w:w="13" w:type="pct"/>
        </w:trPr>
        <w:tc>
          <w:tcPr>
            <w:tcW w:w="1444" w:type="pct"/>
            <w:gridSpan w:val="2"/>
            <w:shd w:val="clear" w:color="auto" w:fill="F2F2F2"/>
          </w:tcPr>
          <w:p w14:paraId="63686AEB"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lastRenderedPageBreak/>
              <w:t>Site-based supportive housing</w:t>
            </w:r>
          </w:p>
          <w:p w14:paraId="37DA9B9A"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Scattered-site supportive housing</w:t>
            </w:r>
          </w:p>
          <w:p w14:paraId="589041CE"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Transitional housing for homeless</w:t>
            </w:r>
          </w:p>
          <w:p w14:paraId="31395407"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Emergency shelter</w:t>
            </w:r>
          </w:p>
          <w:p w14:paraId="7F59625C"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Hotel/motel without emergency shelter</w:t>
            </w:r>
          </w:p>
        </w:tc>
        <w:tc>
          <w:tcPr>
            <w:tcW w:w="1821" w:type="pct"/>
            <w:gridSpan w:val="4"/>
            <w:shd w:val="clear" w:color="auto" w:fill="F2F2F2"/>
          </w:tcPr>
          <w:p w14:paraId="231F711D"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Living with family</w:t>
            </w:r>
          </w:p>
          <w:p w14:paraId="08432B99"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Living with friends</w:t>
            </w:r>
          </w:p>
          <w:p w14:paraId="13EC39B1"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Foster care/group home</w:t>
            </w:r>
          </w:p>
          <w:p w14:paraId="686DFC1D"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Hospital</w:t>
            </w:r>
          </w:p>
          <w:p w14:paraId="5E6DC2F1"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Psychiatric facility</w:t>
            </w:r>
          </w:p>
          <w:p w14:paraId="33DC92A9"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Substance abuse treatment center, including detox</w:t>
            </w:r>
          </w:p>
        </w:tc>
        <w:tc>
          <w:tcPr>
            <w:tcW w:w="1722" w:type="pct"/>
            <w:gridSpan w:val="3"/>
            <w:shd w:val="clear" w:color="auto" w:fill="F2F2F2"/>
          </w:tcPr>
          <w:p w14:paraId="2FF32195"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Place not meant for habitation</w:t>
            </w:r>
          </w:p>
          <w:p w14:paraId="1D5C0FD9"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Jail, Prison or Juvenile facility</w:t>
            </w:r>
          </w:p>
          <w:p w14:paraId="6FD8AC94"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Other</w:t>
            </w:r>
          </w:p>
          <w:p w14:paraId="6661A52C"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Client does not know</w:t>
            </w:r>
          </w:p>
          <w:p w14:paraId="4B0A691E" w14:textId="77777777" w:rsidR="00314DBD" w:rsidRPr="00341B64" w:rsidRDefault="00314DBD" w:rsidP="00314DBD">
            <w:pPr>
              <w:numPr>
                <w:ilvl w:val="0"/>
                <w:numId w:val="18"/>
              </w:numPr>
              <w:spacing w:after="0" w:line="240" w:lineRule="auto"/>
              <w:rPr>
                <w:rFonts w:cs="Arial"/>
                <w:sz w:val="19"/>
                <w:szCs w:val="19"/>
              </w:rPr>
            </w:pPr>
            <w:r w:rsidRPr="00341B64">
              <w:rPr>
                <w:rFonts w:cs="Arial"/>
                <w:sz w:val="19"/>
                <w:szCs w:val="19"/>
              </w:rPr>
              <w:t>Client refused</w:t>
            </w:r>
          </w:p>
        </w:tc>
      </w:tr>
    </w:tbl>
    <w:p w14:paraId="7579AA5B" w14:textId="77777777" w:rsidR="00314DBD" w:rsidRPr="00341B64" w:rsidRDefault="00314DBD" w:rsidP="00314DBD">
      <w:pPr>
        <w:pStyle w:val="Question"/>
        <w:spacing w:before="0" w:after="0"/>
        <w:rPr>
          <w:sz w:val="20"/>
        </w:rPr>
      </w:pPr>
    </w:p>
    <w:p w14:paraId="578952C1" w14:textId="77777777" w:rsidR="00314DBD" w:rsidRPr="00341B64" w:rsidRDefault="00314DBD" w:rsidP="00314DBD">
      <w:pPr>
        <w:pStyle w:val="Question"/>
        <w:spacing w:before="0" w:after="0"/>
        <w:rPr>
          <w:sz w:val="20"/>
        </w:rPr>
      </w:pPr>
      <w:r w:rsidRPr="00341B64">
        <w:rPr>
          <w:sz w:val="20"/>
        </w:rPr>
        <w:t xml:space="preserve">For households in housing at exit, did the household change residence at the time of exit? </w:t>
      </w:r>
      <w:r w:rsidRPr="00341B64">
        <w:rPr>
          <w:b w:val="0"/>
          <w:i/>
          <w:sz w:val="20"/>
          <w:szCs w:val="20"/>
        </w:rPr>
        <w:t>(Head of Household)</w:t>
      </w:r>
    </w:p>
    <w:p w14:paraId="4A388CF4" w14:textId="77777777" w:rsidR="00314DBD" w:rsidRPr="00341B64" w:rsidRDefault="00314DBD" w:rsidP="00314DBD">
      <w:pPr>
        <w:pStyle w:val="Question"/>
        <w:spacing w:before="0" w:after="0"/>
        <w:rPr>
          <w:b w:val="0"/>
          <w:sz w:val="20"/>
        </w:rPr>
      </w:pPr>
      <w:r w:rsidRPr="00341B64">
        <w:rPr>
          <w:b w:val="0"/>
          <w:sz w:val="20"/>
        </w:rPr>
        <w:tab/>
      </w:r>
      <w:r w:rsidRPr="00341B64">
        <w:rPr>
          <w:b w:val="0"/>
          <w:sz w:val="20"/>
        </w:rPr>
        <w:sym w:font="Wingdings 2" w:char="F0A3"/>
      </w:r>
      <w:r w:rsidRPr="00341B64">
        <w:rPr>
          <w:b w:val="0"/>
          <w:sz w:val="20"/>
        </w:rPr>
        <w:t xml:space="preserve"> Left current residence at exit     </w:t>
      </w:r>
      <w:r w:rsidRPr="00341B64">
        <w:rPr>
          <w:b w:val="0"/>
          <w:sz w:val="20"/>
        </w:rPr>
        <w:sym w:font="Wingdings 2" w:char="F0A3"/>
      </w:r>
      <w:r w:rsidRPr="00341B64">
        <w:rPr>
          <w:b w:val="0"/>
          <w:sz w:val="20"/>
        </w:rPr>
        <w:t xml:space="preserve"> Left residence before exit     </w:t>
      </w:r>
      <w:r w:rsidRPr="00341B64">
        <w:rPr>
          <w:b w:val="0"/>
          <w:sz w:val="20"/>
        </w:rPr>
        <w:sym w:font="Wingdings 2" w:char="F0A3"/>
      </w:r>
      <w:r w:rsidRPr="00341B64">
        <w:rPr>
          <w:b w:val="0"/>
          <w:sz w:val="20"/>
        </w:rPr>
        <w:t xml:space="preserve"> Will remain in current residence at exit</w:t>
      </w:r>
    </w:p>
    <w:p w14:paraId="76845A7C" w14:textId="77777777" w:rsidR="00314DBD" w:rsidRPr="00341B64" w:rsidRDefault="00314DBD" w:rsidP="00314DBD">
      <w:pPr>
        <w:spacing w:before="240" w:after="0"/>
        <w:rPr>
          <w:rFonts w:cs="Arial"/>
          <w:b/>
          <w:sz w:val="20"/>
          <w:szCs w:val="20"/>
        </w:rPr>
      </w:pPr>
      <w:r w:rsidRPr="00341B64">
        <w:rPr>
          <w:rFonts w:cs="Arial"/>
          <w:b/>
          <w:sz w:val="20"/>
          <w:szCs w:val="20"/>
        </w:rPr>
        <w:t xml:space="preserve">If applicable, reason for leaving housing: </w:t>
      </w:r>
      <w:r w:rsidRPr="00341B64">
        <w:rPr>
          <w:rFonts w:cs="Arial"/>
          <w:i/>
          <w:sz w:val="20"/>
          <w:szCs w:val="20"/>
        </w:rPr>
        <w:t>(Head of Household)</w:t>
      </w:r>
    </w:p>
    <w:tbl>
      <w:tblPr>
        <w:tblW w:w="14107" w:type="dxa"/>
        <w:tblInd w:w="93" w:type="dxa"/>
        <w:tblCellMar>
          <w:left w:w="0" w:type="dxa"/>
          <w:right w:w="115" w:type="dxa"/>
        </w:tblCellMar>
        <w:tblLook w:val="04A0" w:firstRow="1" w:lastRow="0" w:firstColumn="1" w:lastColumn="0" w:noHBand="0" w:noVBand="1"/>
      </w:tblPr>
      <w:tblGrid>
        <w:gridCol w:w="320"/>
        <w:gridCol w:w="3199"/>
        <w:gridCol w:w="312"/>
        <w:gridCol w:w="3208"/>
        <w:gridCol w:w="304"/>
        <w:gridCol w:w="3204"/>
        <w:gridCol w:w="296"/>
        <w:gridCol w:w="3264"/>
      </w:tblGrid>
      <w:tr w:rsidR="00314DBD" w:rsidRPr="00341B64" w14:paraId="0E64B698" w14:textId="77777777" w:rsidTr="00F92B73">
        <w:trPr>
          <w:trHeight w:val="468"/>
        </w:trPr>
        <w:tc>
          <w:tcPr>
            <w:tcW w:w="312" w:type="dxa"/>
            <w:tcBorders>
              <w:top w:val="nil"/>
              <w:left w:val="nil"/>
              <w:bottom w:val="nil"/>
              <w:right w:val="nil"/>
            </w:tcBorders>
            <w:shd w:val="clear" w:color="auto" w:fill="auto"/>
            <w:noWrap/>
            <w:vAlign w:val="center"/>
            <w:hideMark/>
          </w:tcPr>
          <w:p w14:paraId="4E902BD3"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0BEE2355"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Successful completion of residential program</w:t>
            </w:r>
          </w:p>
        </w:tc>
        <w:tc>
          <w:tcPr>
            <w:tcW w:w="304" w:type="dxa"/>
            <w:tcBorders>
              <w:top w:val="nil"/>
              <w:left w:val="nil"/>
              <w:bottom w:val="nil"/>
              <w:right w:val="nil"/>
            </w:tcBorders>
            <w:shd w:val="clear" w:color="auto" w:fill="auto"/>
            <w:noWrap/>
            <w:vAlign w:val="center"/>
            <w:hideMark/>
          </w:tcPr>
          <w:p w14:paraId="49CE3A03"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hideMark/>
          </w:tcPr>
          <w:p w14:paraId="07945F88"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On-site services do not meet needs</w:t>
            </w:r>
          </w:p>
        </w:tc>
        <w:tc>
          <w:tcPr>
            <w:tcW w:w="296" w:type="dxa"/>
            <w:tcBorders>
              <w:top w:val="nil"/>
              <w:left w:val="nil"/>
              <w:bottom w:val="nil"/>
              <w:right w:val="nil"/>
            </w:tcBorders>
            <w:shd w:val="clear" w:color="auto" w:fill="auto"/>
            <w:noWrap/>
            <w:vAlign w:val="center"/>
            <w:hideMark/>
          </w:tcPr>
          <w:p w14:paraId="6221A119"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tcPr>
          <w:p w14:paraId="3F2E1ADE"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Hospitalized or moved to residential treatment program</w:t>
            </w:r>
          </w:p>
        </w:tc>
        <w:tc>
          <w:tcPr>
            <w:tcW w:w="288" w:type="dxa"/>
            <w:tcBorders>
              <w:top w:val="nil"/>
              <w:left w:val="nil"/>
              <w:bottom w:val="nil"/>
              <w:right w:val="nil"/>
            </w:tcBorders>
            <w:shd w:val="clear" w:color="auto" w:fill="auto"/>
            <w:noWrap/>
            <w:vAlign w:val="center"/>
            <w:hideMark/>
          </w:tcPr>
          <w:p w14:paraId="66C987DE"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5C6E4BF4"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Notice to vacate or non-renewal for lease violations, other than criminal or drug</w:t>
            </w:r>
          </w:p>
        </w:tc>
      </w:tr>
      <w:tr w:rsidR="00314DBD" w:rsidRPr="00341B64" w14:paraId="51F193AB" w14:textId="77777777" w:rsidTr="00F92B73">
        <w:trPr>
          <w:trHeight w:val="510"/>
        </w:trPr>
        <w:tc>
          <w:tcPr>
            <w:tcW w:w="312" w:type="dxa"/>
            <w:tcBorders>
              <w:top w:val="nil"/>
              <w:left w:val="nil"/>
              <w:bottom w:val="nil"/>
              <w:right w:val="nil"/>
            </w:tcBorders>
            <w:shd w:val="clear" w:color="auto" w:fill="auto"/>
            <w:noWrap/>
            <w:vAlign w:val="center"/>
            <w:hideMark/>
          </w:tcPr>
          <w:p w14:paraId="48BDAEB9"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2FE4D051"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Subsidy ended</w:t>
            </w:r>
          </w:p>
        </w:tc>
        <w:tc>
          <w:tcPr>
            <w:tcW w:w="304" w:type="dxa"/>
            <w:tcBorders>
              <w:top w:val="nil"/>
              <w:left w:val="nil"/>
              <w:bottom w:val="nil"/>
              <w:right w:val="nil"/>
            </w:tcBorders>
            <w:shd w:val="clear" w:color="auto" w:fill="auto"/>
            <w:noWrap/>
            <w:vAlign w:val="center"/>
            <w:hideMark/>
          </w:tcPr>
          <w:p w14:paraId="7818767C"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hideMark/>
          </w:tcPr>
          <w:p w14:paraId="5D8662B0"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Location or neighborhood does not meet needs</w:t>
            </w:r>
          </w:p>
        </w:tc>
        <w:tc>
          <w:tcPr>
            <w:tcW w:w="296" w:type="dxa"/>
            <w:tcBorders>
              <w:top w:val="nil"/>
              <w:left w:val="nil"/>
              <w:bottom w:val="nil"/>
              <w:right w:val="nil"/>
            </w:tcBorders>
            <w:shd w:val="clear" w:color="auto" w:fill="auto"/>
            <w:noWrap/>
            <w:vAlign w:val="center"/>
            <w:hideMark/>
          </w:tcPr>
          <w:p w14:paraId="0784ECA8"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tcPr>
          <w:p w14:paraId="1177A008"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Incarcerated</w:t>
            </w:r>
          </w:p>
        </w:tc>
        <w:tc>
          <w:tcPr>
            <w:tcW w:w="288" w:type="dxa"/>
            <w:tcBorders>
              <w:top w:val="nil"/>
              <w:left w:val="nil"/>
              <w:bottom w:val="nil"/>
              <w:right w:val="nil"/>
            </w:tcBorders>
            <w:shd w:val="clear" w:color="auto" w:fill="auto"/>
            <w:noWrap/>
            <w:vAlign w:val="center"/>
            <w:hideMark/>
          </w:tcPr>
          <w:p w14:paraId="354312D2"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6935D9CE"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Notice to vacate or non-renewal for non-payment of rent</w:t>
            </w:r>
          </w:p>
        </w:tc>
      </w:tr>
      <w:tr w:rsidR="00314DBD" w:rsidRPr="00341B64" w14:paraId="1D548A13" w14:textId="77777777" w:rsidTr="00F92B73">
        <w:trPr>
          <w:trHeight w:val="510"/>
        </w:trPr>
        <w:tc>
          <w:tcPr>
            <w:tcW w:w="312" w:type="dxa"/>
            <w:tcBorders>
              <w:top w:val="nil"/>
              <w:left w:val="nil"/>
              <w:bottom w:val="nil"/>
              <w:right w:val="nil"/>
            </w:tcBorders>
            <w:shd w:val="clear" w:color="auto" w:fill="auto"/>
            <w:noWrap/>
            <w:vAlign w:val="center"/>
            <w:hideMark/>
          </w:tcPr>
          <w:p w14:paraId="3BBAED2D"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0D2999F6"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Leaving damaged or substandard housing (including fire)</w:t>
            </w:r>
          </w:p>
        </w:tc>
        <w:tc>
          <w:tcPr>
            <w:tcW w:w="304" w:type="dxa"/>
            <w:tcBorders>
              <w:top w:val="nil"/>
              <w:left w:val="nil"/>
              <w:bottom w:val="nil"/>
              <w:right w:val="nil"/>
            </w:tcBorders>
            <w:shd w:val="clear" w:color="auto" w:fill="auto"/>
            <w:noWrap/>
            <w:vAlign w:val="center"/>
            <w:hideMark/>
          </w:tcPr>
          <w:p w14:paraId="10043834"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hideMark/>
          </w:tcPr>
          <w:p w14:paraId="0CECE176"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Conflict with roommates or neighbors</w:t>
            </w:r>
          </w:p>
        </w:tc>
        <w:tc>
          <w:tcPr>
            <w:tcW w:w="296" w:type="dxa"/>
            <w:tcBorders>
              <w:top w:val="nil"/>
              <w:left w:val="nil"/>
              <w:bottom w:val="nil"/>
              <w:right w:val="nil"/>
            </w:tcBorders>
            <w:shd w:val="clear" w:color="auto" w:fill="auto"/>
            <w:noWrap/>
            <w:vAlign w:val="center"/>
            <w:hideMark/>
          </w:tcPr>
          <w:p w14:paraId="769212AD"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tcPr>
          <w:p w14:paraId="5CE37A7F"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Legal eviction/UD for criminal/drug activity</w:t>
            </w:r>
          </w:p>
        </w:tc>
        <w:tc>
          <w:tcPr>
            <w:tcW w:w="288" w:type="dxa"/>
            <w:tcBorders>
              <w:top w:val="nil"/>
              <w:left w:val="nil"/>
              <w:bottom w:val="nil"/>
              <w:right w:val="nil"/>
            </w:tcBorders>
            <w:shd w:val="clear" w:color="auto" w:fill="auto"/>
            <w:noWrap/>
            <w:vAlign w:val="center"/>
            <w:hideMark/>
          </w:tcPr>
          <w:p w14:paraId="1DDF3986"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17AE85ED"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Left service area or residential program</w:t>
            </w:r>
          </w:p>
        </w:tc>
      </w:tr>
      <w:tr w:rsidR="00314DBD" w:rsidRPr="00341B64" w14:paraId="063945F7" w14:textId="77777777" w:rsidTr="00F92B73">
        <w:trPr>
          <w:trHeight w:val="510"/>
        </w:trPr>
        <w:tc>
          <w:tcPr>
            <w:tcW w:w="312" w:type="dxa"/>
            <w:tcBorders>
              <w:top w:val="nil"/>
              <w:left w:val="nil"/>
              <w:bottom w:val="nil"/>
              <w:right w:val="nil"/>
            </w:tcBorders>
            <w:shd w:val="clear" w:color="auto" w:fill="auto"/>
            <w:noWrap/>
            <w:vAlign w:val="center"/>
            <w:hideMark/>
          </w:tcPr>
          <w:p w14:paraId="4F41BE7D"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2835951B"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No longer meets eligibility requirements for residence</w:t>
            </w:r>
          </w:p>
        </w:tc>
        <w:tc>
          <w:tcPr>
            <w:tcW w:w="304" w:type="dxa"/>
            <w:tcBorders>
              <w:top w:val="nil"/>
              <w:left w:val="nil"/>
              <w:bottom w:val="nil"/>
              <w:right w:val="nil"/>
            </w:tcBorders>
            <w:shd w:val="clear" w:color="auto" w:fill="auto"/>
            <w:noWrap/>
            <w:vAlign w:val="center"/>
            <w:hideMark/>
          </w:tcPr>
          <w:p w14:paraId="2AA60287"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hideMark/>
          </w:tcPr>
          <w:p w14:paraId="3DBBC717"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Cannot afford rent</w:t>
            </w:r>
          </w:p>
        </w:tc>
        <w:tc>
          <w:tcPr>
            <w:tcW w:w="296" w:type="dxa"/>
            <w:tcBorders>
              <w:top w:val="nil"/>
              <w:left w:val="nil"/>
              <w:bottom w:val="nil"/>
              <w:right w:val="nil"/>
            </w:tcBorders>
            <w:shd w:val="clear" w:color="auto" w:fill="auto"/>
            <w:noWrap/>
            <w:vAlign w:val="center"/>
            <w:hideMark/>
          </w:tcPr>
          <w:p w14:paraId="67D19339"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tcPr>
          <w:p w14:paraId="6E09D1B0"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Legal eviction/UD for lease violations, other than criminal or drug</w:t>
            </w:r>
          </w:p>
        </w:tc>
        <w:tc>
          <w:tcPr>
            <w:tcW w:w="288" w:type="dxa"/>
            <w:tcBorders>
              <w:top w:val="nil"/>
              <w:left w:val="nil"/>
              <w:bottom w:val="nil"/>
              <w:right w:val="nil"/>
            </w:tcBorders>
            <w:shd w:val="clear" w:color="auto" w:fill="auto"/>
            <w:noWrap/>
            <w:vAlign w:val="center"/>
            <w:hideMark/>
          </w:tcPr>
          <w:p w14:paraId="09BE40EE"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62CDA4D4"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Death</w:t>
            </w:r>
          </w:p>
        </w:tc>
      </w:tr>
      <w:tr w:rsidR="00314DBD" w:rsidRPr="00341B64" w14:paraId="7CD7DED6" w14:textId="77777777" w:rsidTr="00F92B73">
        <w:trPr>
          <w:trHeight w:val="510"/>
        </w:trPr>
        <w:tc>
          <w:tcPr>
            <w:tcW w:w="312" w:type="dxa"/>
            <w:tcBorders>
              <w:top w:val="nil"/>
              <w:left w:val="nil"/>
              <w:bottom w:val="nil"/>
              <w:right w:val="nil"/>
            </w:tcBorders>
            <w:shd w:val="clear" w:color="auto" w:fill="auto"/>
            <w:noWrap/>
            <w:vAlign w:val="center"/>
            <w:hideMark/>
          </w:tcPr>
          <w:p w14:paraId="5E3DCC40"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03D1A3F2"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Non-compliance with residential program rules</w:t>
            </w:r>
          </w:p>
        </w:tc>
        <w:tc>
          <w:tcPr>
            <w:tcW w:w="304" w:type="dxa"/>
            <w:tcBorders>
              <w:top w:val="nil"/>
              <w:left w:val="nil"/>
              <w:bottom w:val="nil"/>
              <w:right w:val="nil"/>
            </w:tcBorders>
            <w:shd w:val="clear" w:color="auto" w:fill="auto"/>
            <w:noWrap/>
            <w:vAlign w:val="center"/>
            <w:hideMark/>
          </w:tcPr>
          <w:p w14:paraId="1C8B3596"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tcPr>
          <w:p w14:paraId="23937796" w14:textId="77777777" w:rsidR="00314DBD" w:rsidRPr="00341B64" w:rsidRDefault="00314DBD" w:rsidP="00F92B73">
            <w:pPr>
              <w:spacing w:after="0" w:line="240" w:lineRule="auto"/>
              <w:rPr>
                <w:rFonts w:cs="Arial"/>
                <w:sz w:val="20"/>
                <w:szCs w:val="20"/>
              </w:rPr>
            </w:pPr>
            <w:r w:rsidRPr="00341B64">
              <w:rPr>
                <w:rFonts w:cs="Arial"/>
                <w:color w:val="000000"/>
                <w:sz w:val="20"/>
                <w:szCs w:val="20"/>
              </w:rPr>
              <w:t>Leaving project-based voucher for tenant-based voucher</w:t>
            </w:r>
          </w:p>
        </w:tc>
        <w:tc>
          <w:tcPr>
            <w:tcW w:w="296" w:type="dxa"/>
            <w:tcBorders>
              <w:top w:val="nil"/>
              <w:left w:val="nil"/>
              <w:bottom w:val="nil"/>
              <w:right w:val="nil"/>
            </w:tcBorders>
            <w:shd w:val="clear" w:color="auto" w:fill="auto"/>
            <w:noWrap/>
            <w:vAlign w:val="center"/>
            <w:hideMark/>
          </w:tcPr>
          <w:p w14:paraId="6B5F82E4"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tcPr>
          <w:p w14:paraId="4A2D5705"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Legal eviction/UD for non-payment of rent</w:t>
            </w:r>
          </w:p>
        </w:tc>
        <w:tc>
          <w:tcPr>
            <w:tcW w:w="288" w:type="dxa"/>
            <w:tcBorders>
              <w:top w:val="nil"/>
              <w:left w:val="nil"/>
              <w:bottom w:val="nil"/>
              <w:right w:val="nil"/>
            </w:tcBorders>
            <w:shd w:val="clear" w:color="auto" w:fill="auto"/>
            <w:noWrap/>
            <w:vAlign w:val="center"/>
            <w:hideMark/>
          </w:tcPr>
          <w:p w14:paraId="48702DC3"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12986E9B"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Unknown/disappeared</w:t>
            </w:r>
          </w:p>
        </w:tc>
      </w:tr>
      <w:tr w:rsidR="00314DBD" w:rsidRPr="00341B64" w14:paraId="6221B844" w14:textId="77777777" w:rsidTr="00F92B73">
        <w:trPr>
          <w:trHeight w:val="510"/>
        </w:trPr>
        <w:tc>
          <w:tcPr>
            <w:tcW w:w="312" w:type="dxa"/>
            <w:tcBorders>
              <w:top w:val="nil"/>
              <w:left w:val="nil"/>
              <w:bottom w:val="nil"/>
              <w:right w:val="nil"/>
            </w:tcBorders>
            <w:shd w:val="clear" w:color="auto" w:fill="auto"/>
            <w:noWrap/>
            <w:vAlign w:val="center"/>
            <w:hideMark/>
          </w:tcPr>
          <w:p w14:paraId="008CB03B"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30517DE8"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Unit does not meet needs (including accessibility or size)</w:t>
            </w:r>
          </w:p>
        </w:tc>
        <w:tc>
          <w:tcPr>
            <w:tcW w:w="304" w:type="dxa"/>
            <w:tcBorders>
              <w:top w:val="nil"/>
              <w:left w:val="nil"/>
              <w:bottom w:val="nil"/>
              <w:right w:val="nil"/>
            </w:tcBorders>
            <w:shd w:val="clear" w:color="auto" w:fill="auto"/>
            <w:noWrap/>
            <w:vAlign w:val="center"/>
            <w:hideMark/>
          </w:tcPr>
          <w:p w14:paraId="41580925"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hideMark/>
          </w:tcPr>
          <w:p w14:paraId="6963A9F1"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Discharged or reached time limit</w:t>
            </w:r>
          </w:p>
        </w:tc>
        <w:tc>
          <w:tcPr>
            <w:tcW w:w="296" w:type="dxa"/>
            <w:tcBorders>
              <w:top w:val="nil"/>
              <w:left w:val="nil"/>
              <w:bottom w:val="nil"/>
              <w:right w:val="nil"/>
            </w:tcBorders>
            <w:shd w:val="clear" w:color="auto" w:fill="auto"/>
            <w:noWrap/>
            <w:vAlign w:val="center"/>
            <w:hideMark/>
          </w:tcPr>
          <w:p w14:paraId="2F7B6E73"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hideMark/>
          </w:tcPr>
          <w:p w14:paraId="2D48FAD5"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Notice to vacate or non-renewal for criminal/drug activity</w:t>
            </w:r>
          </w:p>
        </w:tc>
        <w:tc>
          <w:tcPr>
            <w:tcW w:w="288" w:type="dxa"/>
            <w:tcBorders>
              <w:top w:val="nil"/>
              <w:left w:val="nil"/>
              <w:bottom w:val="nil"/>
              <w:right w:val="nil"/>
            </w:tcBorders>
            <w:shd w:val="clear" w:color="auto" w:fill="auto"/>
            <w:noWrap/>
            <w:vAlign w:val="center"/>
            <w:hideMark/>
          </w:tcPr>
          <w:p w14:paraId="63CB9B0A" w14:textId="77777777" w:rsidR="00314DBD" w:rsidRPr="00341B64" w:rsidRDefault="00314DBD" w:rsidP="00F92B73">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1507AA6C" w14:textId="77777777" w:rsidR="00314DBD" w:rsidRPr="00341B64" w:rsidRDefault="00314DBD" w:rsidP="00F92B73">
            <w:pPr>
              <w:spacing w:after="0" w:line="240" w:lineRule="auto"/>
              <w:rPr>
                <w:rFonts w:cs="Arial"/>
                <w:color w:val="000000"/>
                <w:sz w:val="20"/>
                <w:szCs w:val="20"/>
              </w:rPr>
            </w:pPr>
            <w:r w:rsidRPr="00341B64">
              <w:rPr>
                <w:rFonts w:cs="Arial"/>
                <w:color w:val="000000"/>
                <w:sz w:val="20"/>
                <w:szCs w:val="20"/>
              </w:rPr>
              <w:t>Other (specify): _______________________</w:t>
            </w:r>
          </w:p>
        </w:tc>
      </w:tr>
    </w:tbl>
    <w:p w14:paraId="42A6EA09" w14:textId="77777777" w:rsidR="00314DBD" w:rsidRPr="00341B64" w:rsidRDefault="00314DBD" w:rsidP="00314DBD">
      <w:pPr>
        <w:pStyle w:val="SECTION"/>
      </w:pPr>
      <w:r w:rsidRPr="00341B64">
        <w:t>Housing Subsidy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3934"/>
        <w:gridCol w:w="10456"/>
      </w:tblGrid>
      <w:tr w:rsidR="00314DBD" w:rsidRPr="00341B64" w14:paraId="50822744" w14:textId="77777777" w:rsidTr="00F92B73">
        <w:tc>
          <w:tcPr>
            <w:tcW w:w="3985" w:type="dxa"/>
            <w:shd w:val="clear" w:color="auto" w:fill="F2F2F2"/>
          </w:tcPr>
          <w:p w14:paraId="186D333D" w14:textId="77777777" w:rsidR="00314DBD" w:rsidRPr="00341B64" w:rsidRDefault="00314DBD" w:rsidP="00F92B73">
            <w:pPr>
              <w:spacing w:after="0"/>
              <w:rPr>
                <w:rFonts w:cs="Arial"/>
                <w:b/>
                <w:sz w:val="20"/>
                <w:szCs w:val="20"/>
              </w:rPr>
            </w:pPr>
            <w:r w:rsidRPr="00341B64">
              <w:rPr>
                <w:rFonts w:cs="Arial"/>
                <w:b/>
                <w:sz w:val="20"/>
                <w:szCs w:val="20"/>
              </w:rPr>
              <w:t>Data Collection Instructions:</w:t>
            </w:r>
          </w:p>
          <w:p w14:paraId="30536814" w14:textId="77777777" w:rsidR="00314DBD" w:rsidRPr="00341B64" w:rsidRDefault="00314DBD" w:rsidP="00314DBD">
            <w:pPr>
              <w:numPr>
                <w:ilvl w:val="0"/>
                <w:numId w:val="20"/>
              </w:numPr>
              <w:spacing w:after="0" w:line="240" w:lineRule="auto"/>
              <w:rPr>
                <w:rFonts w:cs="Arial"/>
                <w:sz w:val="20"/>
                <w:szCs w:val="20"/>
              </w:rPr>
            </w:pPr>
            <w:r w:rsidRPr="00341B64">
              <w:rPr>
                <w:rFonts w:cs="Arial"/>
                <w:sz w:val="20"/>
                <w:szCs w:val="20"/>
              </w:rPr>
              <w:t xml:space="preserve">Update only if housing </w:t>
            </w:r>
            <w:r>
              <w:rPr>
                <w:rFonts w:cs="Arial"/>
                <w:sz w:val="20"/>
                <w:szCs w:val="20"/>
              </w:rPr>
              <w:t>subsidy</w:t>
            </w:r>
            <w:r w:rsidRPr="00341B64">
              <w:rPr>
                <w:rFonts w:cs="Arial"/>
                <w:sz w:val="20"/>
                <w:szCs w:val="20"/>
              </w:rPr>
              <w:t xml:space="preserve"> has changed between project start the last update.</w:t>
            </w:r>
          </w:p>
        </w:tc>
        <w:tc>
          <w:tcPr>
            <w:tcW w:w="10631" w:type="dxa"/>
            <w:shd w:val="clear" w:color="auto" w:fill="F2F2F2"/>
          </w:tcPr>
          <w:p w14:paraId="0ACC9498" w14:textId="77777777" w:rsidR="00314DBD" w:rsidRPr="00341B64" w:rsidRDefault="00314DBD" w:rsidP="00F92B73">
            <w:pPr>
              <w:spacing w:after="0"/>
              <w:rPr>
                <w:rFonts w:cs="Arial"/>
                <w:b/>
                <w:sz w:val="20"/>
                <w:szCs w:val="20"/>
              </w:rPr>
            </w:pPr>
            <w:r w:rsidRPr="00341B64">
              <w:rPr>
                <w:rFonts w:cs="Arial"/>
                <w:b/>
                <w:sz w:val="20"/>
                <w:szCs w:val="20"/>
              </w:rPr>
              <w:t>HMIS Tips:</w:t>
            </w:r>
          </w:p>
          <w:p w14:paraId="656D5013" w14:textId="77777777" w:rsidR="00314DBD" w:rsidRPr="00341B64" w:rsidRDefault="00314DBD" w:rsidP="00314DBD">
            <w:pPr>
              <w:numPr>
                <w:ilvl w:val="0"/>
                <w:numId w:val="21"/>
              </w:numPr>
              <w:spacing w:after="0" w:line="240" w:lineRule="auto"/>
              <w:rPr>
                <w:rFonts w:cs="Arial"/>
                <w:sz w:val="20"/>
                <w:szCs w:val="20"/>
              </w:rPr>
            </w:pPr>
            <w:r w:rsidRPr="00341B64">
              <w:rPr>
                <w:rFonts w:cs="Arial"/>
                <w:sz w:val="20"/>
                <w:szCs w:val="20"/>
              </w:rPr>
              <w:t>If new subsidy is reported, end the previously</w:t>
            </w:r>
            <w:r>
              <w:rPr>
                <w:rFonts w:cs="Arial"/>
                <w:sz w:val="20"/>
                <w:szCs w:val="20"/>
              </w:rPr>
              <w:t xml:space="preserve"> </w:t>
            </w:r>
            <w:r w:rsidRPr="00341B64">
              <w:rPr>
                <w:rFonts w:cs="Arial"/>
                <w:sz w:val="20"/>
                <w:szCs w:val="20"/>
              </w:rPr>
              <w:t xml:space="preserve">recorded HMIS record </w:t>
            </w:r>
            <w:r w:rsidRPr="00341B64">
              <w:rPr>
                <w:rFonts w:cs="Arial"/>
                <w:b/>
                <w:sz w:val="20"/>
                <w:szCs w:val="20"/>
              </w:rPr>
              <w:t>one day before the start date of the new</w:t>
            </w:r>
            <w:r>
              <w:rPr>
                <w:rFonts w:cs="Arial"/>
                <w:b/>
                <w:sz w:val="20"/>
                <w:szCs w:val="20"/>
              </w:rPr>
              <w:t xml:space="preserve"> </w:t>
            </w:r>
            <w:r w:rsidRPr="00341B64">
              <w:rPr>
                <w:rFonts w:cs="Arial"/>
                <w:b/>
                <w:sz w:val="20"/>
                <w:szCs w:val="20"/>
              </w:rPr>
              <w:t>subsidy.</w:t>
            </w:r>
          </w:p>
          <w:p w14:paraId="2DA5E655" w14:textId="77777777" w:rsidR="00314DBD" w:rsidRPr="00341B64" w:rsidRDefault="00314DBD" w:rsidP="00314DBD">
            <w:pPr>
              <w:numPr>
                <w:ilvl w:val="0"/>
                <w:numId w:val="21"/>
              </w:numPr>
              <w:spacing w:after="0" w:line="240" w:lineRule="auto"/>
              <w:rPr>
                <w:rFonts w:cs="Arial"/>
                <w:sz w:val="20"/>
                <w:szCs w:val="20"/>
              </w:rPr>
            </w:pPr>
            <w:r w:rsidRPr="00341B64">
              <w:rPr>
                <w:rFonts w:cs="Arial"/>
                <w:sz w:val="20"/>
                <w:szCs w:val="20"/>
              </w:rPr>
              <w:t>Add the new subsidy information below as an additional record. Click “Add” to add another record.</w:t>
            </w:r>
          </w:p>
        </w:tc>
      </w:tr>
    </w:tbl>
    <w:p w14:paraId="2C29341F" w14:textId="77777777" w:rsidR="00314DBD" w:rsidRPr="00341B64" w:rsidRDefault="00314DBD" w:rsidP="00314DBD">
      <w:pPr>
        <w:spacing w:after="0"/>
        <w:rPr>
          <w:rFonts w:cs="Arial"/>
          <w:b/>
          <w:sz w:val="20"/>
          <w:szCs w:val="20"/>
        </w:rPr>
      </w:pPr>
    </w:p>
    <w:p w14:paraId="43C149A0" w14:textId="77777777" w:rsidR="00314DBD" w:rsidRPr="00341B64" w:rsidRDefault="00314DBD" w:rsidP="00314DBD">
      <w:pPr>
        <w:spacing w:after="0"/>
        <w:rPr>
          <w:i/>
          <w:sz w:val="20"/>
        </w:rPr>
      </w:pPr>
      <w:r w:rsidRPr="00341B64">
        <w:rPr>
          <w:rFonts w:cs="Arial"/>
          <w:b/>
          <w:sz w:val="20"/>
          <w:szCs w:val="20"/>
        </w:rPr>
        <w:t xml:space="preserve">Housing Subsidy Information </w:t>
      </w:r>
      <w:r w:rsidRPr="00341B64">
        <w:rPr>
          <w:rFonts w:cs="Arial"/>
          <w:sz w:val="20"/>
          <w:szCs w:val="20"/>
        </w:rPr>
        <w:t>(</w:t>
      </w:r>
      <w:r w:rsidRPr="00341B64">
        <w:rPr>
          <w:rFonts w:cs="Arial"/>
          <w:i/>
          <w:sz w:val="20"/>
          <w:szCs w:val="20"/>
        </w:rPr>
        <w:t>Required for clients in site-based and scattered-site supportive housing only.)</w:t>
      </w:r>
      <w:r w:rsidRPr="00341B64">
        <w:rPr>
          <w:b/>
          <w:sz w:val="20"/>
        </w:rPr>
        <w:t xml:space="preserve"> </w:t>
      </w:r>
      <w:r w:rsidRPr="00341B64">
        <w:rPr>
          <w:i/>
          <w:sz w:val="20"/>
        </w:rPr>
        <w:t>(Head of Household)</w:t>
      </w:r>
    </w:p>
    <w:tbl>
      <w:tblPr>
        <w:tblW w:w="14523" w:type="dxa"/>
        <w:tblInd w:w="93" w:type="dxa"/>
        <w:tblLook w:val="04A0" w:firstRow="1" w:lastRow="0" w:firstColumn="1" w:lastColumn="0" w:noHBand="0" w:noVBand="1"/>
      </w:tblPr>
      <w:tblGrid>
        <w:gridCol w:w="15"/>
        <w:gridCol w:w="2071"/>
        <w:gridCol w:w="1349"/>
        <w:gridCol w:w="1531"/>
        <w:gridCol w:w="2159"/>
        <w:gridCol w:w="180"/>
        <w:gridCol w:w="1891"/>
        <w:gridCol w:w="1718"/>
        <w:gridCol w:w="3609"/>
      </w:tblGrid>
      <w:tr w:rsidR="00314DBD" w:rsidRPr="00341B64" w14:paraId="74F0D483" w14:textId="77777777" w:rsidTr="00F92B73">
        <w:trPr>
          <w:trHeight w:val="368"/>
        </w:trPr>
        <w:tc>
          <w:tcPr>
            <w:tcW w:w="3435" w:type="dxa"/>
            <w:gridSpan w:val="3"/>
            <w:tcBorders>
              <w:bottom w:val="single" w:sz="4" w:space="0" w:color="auto"/>
              <w:right w:val="single" w:sz="4" w:space="0" w:color="auto"/>
            </w:tcBorders>
            <w:shd w:val="clear" w:color="auto" w:fill="auto"/>
            <w:vAlign w:val="bottom"/>
            <w:hideMark/>
          </w:tcPr>
          <w:p w14:paraId="69325A16" w14:textId="77777777" w:rsidR="00314DBD" w:rsidRPr="00341B64" w:rsidRDefault="00314DBD" w:rsidP="00F92B73">
            <w:pPr>
              <w:spacing w:after="0"/>
              <w:rPr>
                <w:rFonts w:cs="Arial"/>
                <w:b/>
                <w:bCs/>
                <w:sz w:val="20"/>
                <w:szCs w:val="20"/>
              </w:rPr>
            </w:pPr>
            <w:r w:rsidRPr="00341B64">
              <w:rPr>
                <w:rFonts w:cs="Arial"/>
                <w:b/>
                <w:bCs/>
                <w:sz w:val="20"/>
                <w:szCs w:val="20"/>
              </w:rPr>
              <w:t>Start Date</w:t>
            </w:r>
          </w:p>
          <w:p w14:paraId="4BB6EB76" w14:textId="77777777" w:rsidR="00314DBD" w:rsidRPr="00341B64" w:rsidRDefault="00314DBD" w:rsidP="00F92B73">
            <w:pPr>
              <w:spacing w:after="0"/>
              <w:rPr>
                <w:rFonts w:cs="Arial"/>
                <w:bCs/>
                <w:sz w:val="20"/>
                <w:szCs w:val="20"/>
              </w:rPr>
            </w:pPr>
            <w:r w:rsidRPr="00341B64">
              <w:rPr>
                <w:rFonts w:cs="Arial"/>
                <w:bCs/>
                <w:i/>
                <w:sz w:val="20"/>
                <w:szCs w:val="20"/>
              </w:rPr>
              <w:t>(</w:t>
            </w:r>
            <w:r w:rsidRPr="00341B64">
              <w:rPr>
                <w:rFonts w:cs="Arial"/>
                <w:i/>
                <w:sz w:val="20"/>
                <w:szCs w:val="20"/>
              </w:rPr>
              <w:t>Current residence status start date)</w:t>
            </w:r>
          </w:p>
        </w:tc>
        <w:tc>
          <w:tcPr>
            <w:tcW w:w="3870" w:type="dxa"/>
            <w:gridSpan w:val="3"/>
            <w:tcBorders>
              <w:left w:val="nil"/>
              <w:bottom w:val="nil"/>
              <w:right w:val="single" w:sz="4" w:space="0" w:color="auto"/>
            </w:tcBorders>
            <w:shd w:val="clear" w:color="auto" w:fill="auto"/>
            <w:vAlign w:val="bottom"/>
            <w:hideMark/>
          </w:tcPr>
          <w:p w14:paraId="4373F62B" w14:textId="77777777" w:rsidR="00314DBD" w:rsidRPr="00341B64" w:rsidRDefault="00314DBD" w:rsidP="00F92B73">
            <w:pPr>
              <w:spacing w:after="0"/>
              <w:rPr>
                <w:rFonts w:cs="Arial"/>
                <w:b/>
                <w:bCs/>
                <w:sz w:val="20"/>
                <w:szCs w:val="20"/>
              </w:rPr>
            </w:pPr>
            <w:r w:rsidRPr="00341B64">
              <w:rPr>
                <w:rFonts w:cs="Arial"/>
                <w:b/>
                <w:bCs/>
                <w:sz w:val="20"/>
                <w:szCs w:val="20"/>
              </w:rPr>
              <w:t>Primary Source of Subsidy</w:t>
            </w:r>
            <w:r w:rsidRPr="00341B64">
              <w:rPr>
                <w:rFonts w:cs="Arial"/>
                <w:b/>
                <w:bCs/>
                <w:sz w:val="20"/>
                <w:szCs w:val="20"/>
              </w:rPr>
              <w:br/>
            </w:r>
            <w:r w:rsidRPr="00341B64">
              <w:rPr>
                <w:rFonts w:cs="Arial"/>
                <w:bCs/>
                <w:sz w:val="20"/>
                <w:szCs w:val="20"/>
              </w:rPr>
              <w:t>(enter # from list below)</w:t>
            </w:r>
          </w:p>
        </w:tc>
        <w:tc>
          <w:tcPr>
            <w:tcW w:w="3609" w:type="dxa"/>
            <w:gridSpan w:val="2"/>
            <w:tcBorders>
              <w:left w:val="single" w:sz="4" w:space="0" w:color="auto"/>
              <w:bottom w:val="nil"/>
              <w:right w:val="single" w:sz="4" w:space="0" w:color="auto"/>
            </w:tcBorders>
          </w:tcPr>
          <w:p w14:paraId="52B7A377" w14:textId="77777777" w:rsidR="00314DBD" w:rsidRPr="00341B64" w:rsidRDefault="00314DBD" w:rsidP="00F92B73">
            <w:pPr>
              <w:spacing w:after="0"/>
              <w:rPr>
                <w:rFonts w:cs="Arial"/>
                <w:b/>
                <w:bCs/>
                <w:sz w:val="20"/>
                <w:szCs w:val="20"/>
              </w:rPr>
            </w:pPr>
          </w:p>
          <w:p w14:paraId="6A06EFE2" w14:textId="77777777" w:rsidR="00314DBD" w:rsidRPr="00341B64" w:rsidRDefault="00314DBD" w:rsidP="00F92B73">
            <w:pPr>
              <w:spacing w:after="0"/>
              <w:rPr>
                <w:rFonts w:cs="Arial"/>
                <w:b/>
                <w:bCs/>
                <w:sz w:val="20"/>
                <w:szCs w:val="20"/>
              </w:rPr>
            </w:pPr>
            <w:r w:rsidRPr="00341B64">
              <w:rPr>
                <w:rFonts w:cs="Arial"/>
                <w:b/>
                <w:bCs/>
                <w:sz w:val="20"/>
                <w:szCs w:val="20"/>
              </w:rPr>
              <w:t>If Other, Specify</w:t>
            </w:r>
          </w:p>
        </w:tc>
        <w:tc>
          <w:tcPr>
            <w:tcW w:w="3609" w:type="dxa"/>
            <w:tcBorders>
              <w:left w:val="single" w:sz="4" w:space="0" w:color="auto"/>
              <w:bottom w:val="nil"/>
              <w:right w:val="single" w:sz="4" w:space="0" w:color="auto"/>
            </w:tcBorders>
          </w:tcPr>
          <w:p w14:paraId="272DA145" w14:textId="77777777" w:rsidR="00314DBD" w:rsidRPr="00341B64" w:rsidRDefault="00314DBD" w:rsidP="00F92B73">
            <w:pPr>
              <w:spacing w:after="0"/>
              <w:jc w:val="center"/>
              <w:rPr>
                <w:rFonts w:cs="Arial"/>
                <w:b/>
                <w:bCs/>
                <w:sz w:val="20"/>
                <w:szCs w:val="20"/>
              </w:rPr>
            </w:pPr>
          </w:p>
          <w:p w14:paraId="1C90AAB0" w14:textId="77777777" w:rsidR="00314DBD" w:rsidRPr="00341B64" w:rsidRDefault="00314DBD" w:rsidP="00F92B73">
            <w:pPr>
              <w:spacing w:after="0"/>
              <w:jc w:val="center"/>
              <w:rPr>
                <w:rFonts w:cs="Arial"/>
                <w:b/>
                <w:bCs/>
                <w:sz w:val="20"/>
                <w:szCs w:val="20"/>
              </w:rPr>
            </w:pPr>
            <w:r w:rsidRPr="00341B64">
              <w:rPr>
                <w:rFonts w:cs="Arial"/>
                <w:b/>
                <w:bCs/>
                <w:sz w:val="20"/>
                <w:szCs w:val="20"/>
              </w:rPr>
              <w:t>End Date</w:t>
            </w:r>
          </w:p>
        </w:tc>
      </w:tr>
      <w:tr w:rsidR="00314DBD" w:rsidRPr="00341B64" w14:paraId="16E4DDBE" w14:textId="77777777" w:rsidTr="00F92B73">
        <w:trPr>
          <w:trHeight w:val="411"/>
        </w:trPr>
        <w:tc>
          <w:tcPr>
            <w:tcW w:w="3435" w:type="dxa"/>
            <w:gridSpan w:val="3"/>
            <w:tcBorders>
              <w:top w:val="single" w:sz="4" w:space="0" w:color="auto"/>
              <w:bottom w:val="single" w:sz="4" w:space="0" w:color="auto"/>
              <w:right w:val="single" w:sz="4" w:space="0" w:color="auto"/>
            </w:tcBorders>
            <w:shd w:val="clear" w:color="auto" w:fill="auto"/>
            <w:noWrap/>
            <w:vAlign w:val="center"/>
            <w:hideMark/>
          </w:tcPr>
          <w:p w14:paraId="561596BB" w14:textId="77777777" w:rsidR="00314DBD" w:rsidRPr="00341B64" w:rsidRDefault="00314DBD" w:rsidP="00F92B73">
            <w:pPr>
              <w:spacing w:after="0"/>
              <w:jc w:val="center"/>
              <w:rPr>
                <w:rFonts w:cs="Arial"/>
                <w:b/>
                <w:sz w:val="20"/>
                <w:szCs w:val="20"/>
              </w:rPr>
            </w:pPr>
            <w:r w:rsidRPr="00341B64">
              <w:rPr>
                <w:rFonts w:cs="Arial"/>
                <w:b/>
                <w:sz w:val="20"/>
                <w:szCs w:val="20"/>
              </w:rPr>
              <w:t xml:space="preserve">/                    /                </w:t>
            </w:r>
          </w:p>
        </w:tc>
        <w:tc>
          <w:tcPr>
            <w:tcW w:w="38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446891" w14:textId="77777777" w:rsidR="00314DBD" w:rsidRPr="00341B64" w:rsidRDefault="00314DBD" w:rsidP="00F92B73">
            <w:pPr>
              <w:spacing w:after="0"/>
              <w:rPr>
                <w:rFonts w:cs="Arial"/>
                <w:b/>
                <w:sz w:val="20"/>
                <w:szCs w:val="20"/>
              </w:rPr>
            </w:pPr>
            <w:r w:rsidRPr="00341B64">
              <w:rPr>
                <w:rFonts w:cs="Arial"/>
                <w:b/>
                <w:sz w:val="20"/>
                <w:szCs w:val="20"/>
              </w:rPr>
              <w:t> </w:t>
            </w:r>
          </w:p>
        </w:tc>
        <w:tc>
          <w:tcPr>
            <w:tcW w:w="3609" w:type="dxa"/>
            <w:gridSpan w:val="2"/>
            <w:tcBorders>
              <w:top w:val="single" w:sz="4" w:space="0" w:color="auto"/>
              <w:left w:val="single" w:sz="4" w:space="0" w:color="auto"/>
              <w:bottom w:val="single" w:sz="4" w:space="0" w:color="auto"/>
              <w:right w:val="single" w:sz="4" w:space="0" w:color="auto"/>
            </w:tcBorders>
          </w:tcPr>
          <w:p w14:paraId="7C6C33FA" w14:textId="77777777" w:rsidR="00314DBD" w:rsidRPr="00341B64" w:rsidRDefault="00314DBD" w:rsidP="00F92B73">
            <w:pPr>
              <w:spacing w:after="0"/>
              <w:rPr>
                <w:rFonts w:cs="Arial"/>
                <w:b/>
                <w:sz w:val="20"/>
                <w:szCs w:val="20"/>
              </w:rPr>
            </w:pPr>
          </w:p>
        </w:tc>
        <w:tc>
          <w:tcPr>
            <w:tcW w:w="3609" w:type="dxa"/>
            <w:tcBorders>
              <w:top w:val="single" w:sz="4" w:space="0" w:color="auto"/>
              <w:left w:val="single" w:sz="4" w:space="0" w:color="auto"/>
              <w:bottom w:val="single" w:sz="4" w:space="0" w:color="auto"/>
              <w:right w:val="single" w:sz="4" w:space="0" w:color="auto"/>
            </w:tcBorders>
          </w:tcPr>
          <w:p w14:paraId="5E12EB97" w14:textId="77777777" w:rsidR="00314DBD" w:rsidRPr="00341B64" w:rsidRDefault="00314DBD" w:rsidP="00F92B73">
            <w:pPr>
              <w:spacing w:after="0"/>
              <w:jc w:val="center"/>
              <w:rPr>
                <w:rFonts w:cs="Arial"/>
                <w:b/>
                <w:sz w:val="20"/>
                <w:szCs w:val="20"/>
              </w:rPr>
            </w:pPr>
            <w:r w:rsidRPr="00341B64">
              <w:rPr>
                <w:rFonts w:cs="Arial"/>
                <w:b/>
                <w:sz w:val="20"/>
                <w:szCs w:val="20"/>
              </w:rPr>
              <w:t>/                    /</w:t>
            </w:r>
          </w:p>
        </w:tc>
      </w:tr>
      <w:tr w:rsidR="00314DBD" w:rsidRPr="00341B64" w14:paraId="3D1DD3A3" w14:textId="77777777" w:rsidTr="00F92B73">
        <w:tblPrEx>
          <w:shd w:val="clear" w:color="auto" w:fill="F2F2F2"/>
          <w:tblCellMar>
            <w:top w:w="43" w:type="dxa"/>
            <w:left w:w="115" w:type="dxa"/>
            <w:bottom w:w="43" w:type="dxa"/>
            <w:right w:w="115" w:type="dxa"/>
          </w:tblCellMar>
        </w:tblPrEx>
        <w:trPr>
          <w:gridBefore w:val="1"/>
          <w:gridAfter w:val="2"/>
          <w:wBefore w:w="15" w:type="dxa"/>
          <w:wAfter w:w="5327" w:type="dxa"/>
        </w:trPr>
        <w:tc>
          <w:tcPr>
            <w:tcW w:w="2071" w:type="dxa"/>
            <w:shd w:val="clear" w:color="auto" w:fill="F2F2F2"/>
          </w:tcPr>
          <w:p w14:paraId="651B8C5A" w14:textId="77777777" w:rsidR="00314DBD" w:rsidRPr="00341B64" w:rsidRDefault="00314DBD" w:rsidP="00314DBD">
            <w:pPr>
              <w:numPr>
                <w:ilvl w:val="0"/>
                <w:numId w:val="19"/>
              </w:numPr>
              <w:spacing w:after="0" w:line="240" w:lineRule="auto"/>
              <w:rPr>
                <w:sz w:val="20"/>
              </w:rPr>
            </w:pPr>
            <w:r w:rsidRPr="00341B64">
              <w:rPr>
                <w:sz w:val="20"/>
              </w:rPr>
              <w:t>No subsidy</w:t>
            </w:r>
          </w:p>
          <w:p w14:paraId="6CE439BA" w14:textId="77777777" w:rsidR="00314DBD" w:rsidRPr="00341B64" w:rsidRDefault="00314DBD" w:rsidP="00314DBD">
            <w:pPr>
              <w:numPr>
                <w:ilvl w:val="0"/>
                <w:numId w:val="19"/>
              </w:numPr>
              <w:spacing w:after="0" w:line="240" w:lineRule="auto"/>
              <w:rPr>
                <w:sz w:val="20"/>
              </w:rPr>
            </w:pPr>
            <w:r w:rsidRPr="00341B64">
              <w:rPr>
                <w:sz w:val="20"/>
              </w:rPr>
              <w:lastRenderedPageBreak/>
              <w:t>Bridges</w:t>
            </w:r>
          </w:p>
          <w:p w14:paraId="0A877708" w14:textId="77777777" w:rsidR="00314DBD" w:rsidRPr="00341B64" w:rsidRDefault="00314DBD" w:rsidP="00314DBD">
            <w:pPr>
              <w:numPr>
                <w:ilvl w:val="0"/>
                <w:numId w:val="19"/>
              </w:numPr>
              <w:spacing w:after="0" w:line="240" w:lineRule="auto"/>
              <w:rPr>
                <w:sz w:val="20"/>
              </w:rPr>
            </w:pPr>
            <w:r w:rsidRPr="00341B64">
              <w:rPr>
                <w:sz w:val="20"/>
              </w:rPr>
              <w:t>County Funded</w:t>
            </w:r>
          </w:p>
        </w:tc>
        <w:tc>
          <w:tcPr>
            <w:tcW w:w="2880" w:type="dxa"/>
            <w:gridSpan w:val="2"/>
            <w:shd w:val="clear" w:color="auto" w:fill="F2F2F2"/>
          </w:tcPr>
          <w:p w14:paraId="09EE1519" w14:textId="77777777" w:rsidR="00314DBD" w:rsidRPr="00341B64" w:rsidRDefault="00314DBD" w:rsidP="00314DBD">
            <w:pPr>
              <w:numPr>
                <w:ilvl w:val="0"/>
                <w:numId w:val="19"/>
              </w:numPr>
              <w:spacing w:after="0" w:line="240" w:lineRule="auto"/>
              <w:rPr>
                <w:sz w:val="20"/>
              </w:rPr>
            </w:pPr>
            <w:r w:rsidRPr="00341B64">
              <w:rPr>
                <w:sz w:val="20"/>
              </w:rPr>
              <w:lastRenderedPageBreak/>
              <w:t>Housing Support (GRH)</w:t>
            </w:r>
          </w:p>
          <w:p w14:paraId="0DAC137C" w14:textId="77777777" w:rsidR="00314DBD" w:rsidRPr="00341B64" w:rsidRDefault="00314DBD" w:rsidP="00314DBD">
            <w:pPr>
              <w:numPr>
                <w:ilvl w:val="0"/>
                <w:numId w:val="19"/>
              </w:numPr>
              <w:spacing w:after="0" w:line="240" w:lineRule="auto"/>
              <w:rPr>
                <w:sz w:val="20"/>
              </w:rPr>
            </w:pPr>
            <w:r w:rsidRPr="00341B64">
              <w:rPr>
                <w:sz w:val="20"/>
              </w:rPr>
              <w:lastRenderedPageBreak/>
              <w:t>HOME HOPWA</w:t>
            </w:r>
          </w:p>
          <w:p w14:paraId="1D7446C1" w14:textId="77777777" w:rsidR="00314DBD" w:rsidRPr="00341B64" w:rsidRDefault="00314DBD" w:rsidP="00314DBD">
            <w:pPr>
              <w:numPr>
                <w:ilvl w:val="0"/>
                <w:numId w:val="19"/>
              </w:numPr>
              <w:spacing w:after="0" w:line="240" w:lineRule="auto"/>
              <w:rPr>
                <w:sz w:val="20"/>
              </w:rPr>
            </w:pPr>
            <w:r w:rsidRPr="00341B64">
              <w:rPr>
                <w:sz w:val="20"/>
              </w:rPr>
              <w:t>MHFA Rental Assistance</w:t>
            </w:r>
          </w:p>
        </w:tc>
        <w:tc>
          <w:tcPr>
            <w:tcW w:w="2159" w:type="dxa"/>
            <w:shd w:val="clear" w:color="auto" w:fill="F2F2F2"/>
          </w:tcPr>
          <w:p w14:paraId="10CB1144" w14:textId="77777777" w:rsidR="00314DBD" w:rsidRPr="00341B64" w:rsidRDefault="00314DBD" w:rsidP="00314DBD">
            <w:pPr>
              <w:numPr>
                <w:ilvl w:val="0"/>
                <w:numId w:val="19"/>
              </w:numPr>
              <w:spacing w:after="0" w:line="240" w:lineRule="auto"/>
              <w:rPr>
                <w:sz w:val="20"/>
              </w:rPr>
            </w:pPr>
            <w:r w:rsidRPr="00341B64">
              <w:rPr>
                <w:sz w:val="20"/>
              </w:rPr>
              <w:lastRenderedPageBreak/>
              <w:t>Property Subsidy</w:t>
            </w:r>
          </w:p>
          <w:p w14:paraId="59620530" w14:textId="77777777" w:rsidR="00314DBD" w:rsidRPr="00341B64" w:rsidRDefault="00314DBD" w:rsidP="00314DBD">
            <w:pPr>
              <w:numPr>
                <w:ilvl w:val="0"/>
                <w:numId w:val="19"/>
              </w:numPr>
              <w:spacing w:after="0" w:line="240" w:lineRule="auto"/>
              <w:rPr>
                <w:sz w:val="20"/>
              </w:rPr>
            </w:pPr>
            <w:r w:rsidRPr="00341B64">
              <w:rPr>
                <w:sz w:val="20"/>
              </w:rPr>
              <w:lastRenderedPageBreak/>
              <w:t>SHP Leasing</w:t>
            </w:r>
          </w:p>
          <w:p w14:paraId="206DF814" w14:textId="77777777" w:rsidR="00314DBD" w:rsidRPr="00341B64" w:rsidRDefault="00314DBD" w:rsidP="00314DBD">
            <w:pPr>
              <w:numPr>
                <w:ilvl w:val="0"/>
                <w:numId w:val="19"/>
              </w:numPr>
              <w:spacing w:after="0" w:line="240" w:lineRule="auto"/>
              <w:rPr>
                <w:sz w:val="20"/>
              </w:rPr>
            </w:pPr>
            <w:r w:rsidRPr="00341B64">
              <w:rPr>
                <w:sz w:val="20"/>
              </w:rPr>
              <w:t>Section 8</w:t>
            </w:r>
          </w:p>
        </w:tc>
        <w:tc>
          <w:tcPr>
            <w:tcW w:w="2071" w:type="dxa"/>
            <w:gridSpan w:val="2"/>
            <w:shd w:val="clear" w:color="auto" w:fill="F2F2F2"/>
          </w:tcPr>
          <w:p w14:paraId="35D2D17C" w14:textId="77777777" w:rsidR="00314DBD" w:rsidRPr="00341B64" w:rsidRDefault="00314DBD" w:rsidP="00314DBD">
            <w:pPr>
              <w:numPr>
                <w:ilvl w:val="0"/>
                <w:numId w:val="19"/>
              </w:numPr>
              <w:spacing w:after="0" w:line="240" w:lineRule="auto"/>
              <w:rPr>
                <w:sz w:val="20"/>
              </w:rPr>
            </w:pPr>
            <w:r w:rsidRPr="00341B64">
              <w:rPr>
                <w:sz w:val="20"/>
              </w:rPr>
              <w:lastRenderedPageBreak/>
              <w:t>Shelter Plus Care</w:t>
            </w:r>
          </w:p>
          <w:p w14:paraId="73BB610E" w14:textId="77777777" w:rsidR="00314DBD" w:rsidRPr="00341B64" w:rsidRDefault="00314DBD" w:rsidP="00314DBD">
            <w:pPr>
              <w:numPr>
                <w:ilvl w:val="0"/>
                <w:numId w:val="19"/>
              </w:numPr>
              <w:spacing w:after="0" w:line="240" w:lineRule="auto"/>
              <w:rPr>
                <w:sz w:val="20"/>
              </w:rPr>
            </w:pPr>
            <w:r w:rsidRPr="00341B64">
              <w:rPr>
                <w:sz w:val="20"/>
              </w:rPr>
              <w:lastRenderedPageBreak/>
              <w:t>Sons of Bridges</w:t>
            </w:r>
          </w:p>
          <w:p w14:paraId="76873C36" w14:textId="77777777" w:rsidR="00314DBD" w:rsidRPr="00341B64" w:rsidRDefault="00314DBD" w:rsidP="00314DBD">
            <w:pPr>
              <w:numPr>
                <w:ilvl w:val="0"/>
                <w:numId w:val="19"/>
              </w:numPr>
              <w:spacing w:after="0" w:line="240" w:lineRule="auto"/>
              <w:rPr>
                <w:sz w:val="20"/>
              </w:rPr>
            </w:pPr>
            <w:r w:rsidRPr="00341B64">
              <w:rPr>
                <w:sz w:val="20"/>
              </w:rPr>
              <w:t>Other (specify):</w:t>
            </w:r>
          </w:p>
        </w:tc>
      </w:tr>
    </w:tbl>
    <w:p w14:paraId="3C4CDCF9" w14:textId="77777777" w:rsidR="00314DBD" w:rsidRPr="00341B64" w:rsidRDefault="00314DBD" w:rsidP="00314DBD">
      <w:pPr>
        <w:pStyle w:val="Question"/>
        <w:rPr>
          <w:sz w:val="20"/>
        </w:rPr>
      </w:pPr>
      <w:r w:rsidRPr="00341B64">
        <w:rPr>
          <w:sz w:val="20"/>
        </w:rPr>
        <w:lastRenderedPageBreak/>
        <w:t>What was the client’s subsidy status at program exit?</w:t>
      </w:r>
      <w:r w:rsidRPr="00341B64">
        <w:rPr>
          <w:b w:val="0"/>
          <w:sz w:val="20"/>
        </w:rPr>
        <w:t xml:space="preserve"> </w:t>
      </w:r>
      <w:r w:rsidRPr="00341B64">
        <w:rPr>
          <w:b w:val="0"/>
          <w:i/>
          <w:sz w:val="20"/>
          <w:szCs w:val="20"/>
        </w:rPr>
        <w:t>(Head of Household)</w:t>
      </w:r>
    </w:p>
    <w:tbl>
      <w:tblPr>
        <w:tblW w:w="0" w:type="auto"/>
        <w:tblBorders>
          <w:insideV w:val="single" w:sz="4" w:space="0" w:color="auto"/>
        </w:tblBorders>
        <w:tblCellMar>
          <w:top w:w="43" w:type="dxa"/>
          <w:left w:w="115" w:type="dxa"/>
          <w:bottom w:w="43" w:type="dxa"/>
          <w:right w:w="115" w:type="dxa"/>
        </w:tblCellMar>
        <w:tblLook w:val="04A0" w:firstRow="1" w:lastRow="0" w:firstColumn="1" w:lastColumn="0" w:noHBand="0" w:noVBand="1"/>
      </w:tblPr>
      <w:tblGrid>
        <w:gridCol w:w="4883"/>
        <w:gridCol w:w="3280"/>
        <w:gridCol w:w="3537"/>
        <w:gridCol w:w="2700"/>
      </w:tblGrid>
      <w:tr w:rsidR="00314DBD" w:rsidRPr="00341B64" w14:paraId="7E1D732F" w14:textId="77777777" w:rsidTr="00F92B73">
        <w:tc>
          <w:tcPr>
            <w:tcW w:w="4883" w:type="dxa"/>
            <w:tcBorders>
              <w:right w:val="nil"/>
            </w:tcBorders>
            <w:shd w:val="clear" w:color="auto" w:fill="auto"/>
          </w:tcPr>
          <w:p w14:paraId="6BC5FE3E" w14:textId="77777777" w:rsidR="00314DBD" w:rsidRPr="00341B64" w:rsidRDefault="00314DBD" w:rsidP="00314DBD">
            <w:pPr>
              <w:numPr>
                <w:ilvl w:val="0"/>
                <w:numId w:val="24"/>
              </w:numPr>
              <w:spacing w:after="0" w:line="240" w:lineRule="auto"/>
              <w:rPr>
                <w:rFonts w:cs="Arial"/>
                <w:b/>
                <w:i/>
                <w:iCs/>
                <w:color w:val="000000"/>
                <w:sz w:val="20"/>
                <w:szCs w:val="20"/>
              </w:rPr>
            </w:pPr>
            <w:r w:rsidRPr="00341B64">
              <w:rPr>
                <w:rFonts w:cs="Arial"/>
                <w:color w:val="000000"/>
                <w:sz w:val="20"/>
                <w:szCs w:val="20"/>
              </w:rPr>
              <w:t xml:space="preserve">Subsidy ended at exit </w:t>
            </w:r>
            <w:r w:rsidRPr="00341B64">
              <w:rPr>
                <w:rFonts w:cs="Arial"/>
                <w:b/>
                <w:color w:val="000000"/>
                <w:sz w:val="20"/>
                <w:szCs w:val="20"/>
              </w:rPr>
              <w:t>(answer next question)</w:t>
            </w:r>
          </w:p>
        </w:tc>
        <w:tc>
          <w:tcPr>
            <w:tcW w:w="3280" w:type="dxa"/>
            <w:tcBorders>
              <w:left w:val="nil"/>
              <w:right w:val="nil"/>
            </w:tcBorders>
            <w:shd w:val="clear" w:color="auto" w:fill="auto"/>
          </w:tcPr>
          <w:p w14:paraId="25B77CCC" w14:textId="77777777" w:rsidR="00314DBD" w:rsidRPr="00341B64" w:rsidRDefault="00314DBD" w:rsidP="00314DBD">
            <w:pPr>
              <w:numPr>
                <w:ilvl w:val="0"/>
                <w:numId w:val="24"/>
              </w:numPr>
              <w:spacing w:after="0" w:line="240" w:lineRule="auto"/>
              <w:rPr>
                <w:rFonts w:cs="Arial"/>
                <w:color w:val="000000"/>
                <w:sz w:val="20"/>
                <w:szCs w:val="20"/>
              </w:rPr>
            </w:pPr>
            <w:r w:rsidRPr="00341B64">
              <w:rPr>
                <w:rFonts w:cs="Arial"/>
                <w:color w:val="000000"/>
                <w:sz w:val="20"/>
                <w:szCs w:val="20"/>
              </w:rPr>
              <w:t xml:space="preserve">Subsidy ended before exit </w:t>
            </w:r>
          </w:p>
        </w:tc>
        <w:tc>
          <w:tcPr>
            <w:tcW w:w="3537" w:type="dxa"/>
            <w:tcBorders>
              <w:left w:val="nil"/>
              <w:right w:val="nil"/>
            </w:tcBorders>
          </w:tcPr>
          <w:p w14:paraId="0B3B63B9" w14:textId="77777777" w:rsidR="00314DBD" w:rsidRPr="00341B64" w:rsidRDefault="00314DBD" w:rsidP="00314DBD">
            <w:pPr>
              <w:numPr>
                <w:ilvl w:val="0"/>
                <w:numId w:val="24"/>
              </w:numPr>
              <w:spacing w:after="0" w:line="240" w:lineRule="auto"/>
              <w:rPr>
                <w:rFonts w:cs="Arial"/>
                <w:color w:val="000000"/>
                <w:sz w:val="20"/>
                <w:szCs w:val="20"/>
              </w:rPr>
            </w:pPr>
            <w:r w:rsidRPr="00341B64">
              <w:rPr>
                <w:rFonts w:cs="Arial"/>
                <w:color w:val="000000"/>
                <w:sz w:val="20"/>
                <w:szCs w:val="20"/>
              </w:rPr>
              <w:t>Current subsidy will continue</w:t>
            </w:r>
          </w:p>
        </w:tc>
        <w:tc>
          <w:tcPr>
            <w:tcW w:w="2700" w:type="dxa"/>
            <w:tcBorders>
              <w:left w:val="nil"/>
            </w:tcBorders>
          </w:tcPr>
          <w:p w14:paraId="006D59DF" w14:textId="77777777" w:rsidR="00314DBD" w:rsidRPr="00341B64" w:rsidRDefault="00314DBD" w:rsidP="00314DBD">
            <w:pPr>
              <w:numPr>
                <w:ilvl w:val="0"/>
                <w:numId w:val="24"/>
              </w:numPr>
              <w:spacing w:after="0" w:line="240" w:lineRule="auto"/>
              <w:rPr>
                <w:rFonts w:cs="Arial"/>
                <w:color w:val="000000"/>
                <w:sz w:val="20"/>
                <w:szCs w:val="20"/>
              </w:rPr>
            </w:pPr>
            <w:r w:rsidRPr="00341B64">
              <w:rPr>
                <w:rFonts w:cs="Arial"/>
                <w:color w:val="000000"/>
                <w:sz w:val="20"/>
                <w:szCs w:val="20"/>
              </w:rPr>
              <w:t>Did not have subsidy</w:t>
            </w:r>
          </w:p>
        </w:tc>
      </w:tr>
    </w:tbl>
    <w:p w14:paraId="4AD8D49A" w14:textId="77777777" w:rsidR="00314DBD" w:rsidRPr="00341B64" w:rsidRDefault="00314DBD" w:rsidP="00314DBD">
      <w:pPr>
        <w:spacing w:before="240" w:after="0"/>
        <w:rPr>
          <w:rFonts w:cs="Arial"/>
          <w:b/>
          <w:sz w:val="20"/>
          <w:szCs w:val="20"/>
        </w:rPr>
      </w:pPr>
      <w:r w:rsidRPr="00341B64">
        <w:rPr>
          <w:rFonts w:cs="Arial"/>
          <w:b/>
          <w:sz w:val="20"/>
          <w:szCs w:val="20"/>
        </w:rPr>
        <w:t xml:space="preserve">If subsidy ended at exit, Reason Subsidy Ended: </w:t>
      </w:r>
      <w:r w:rsidRPr="00341B64">
        <w:rPr>
          <w:rFonts w:cs="Arial"/>
          <w:i/>
          <w:sz w:val="20"/>
          <w:szCs w:val="20"/>
        </w:rPr>
        <w:t>(Head of Household)</w:t>
      </w:r>
    </w:p>
    <w:tbl>
      <w:tblPr>
        <w:tblW w:w="0" w:type="auto"/>
        <w:tblBorders>
          <w:insideH w:val="single" w:sz="4" w:space="0" w:color="auto"/>
          <w:insideV w:val="single" w:sz="4" w:space="0" w:color="auto"/>
        </w:tblBorders>
        <w:tblLook w:val="04A0" w:firstRow="1" w:lastRow="0" w:firstColumn="1" w:lastColumn="0" w:noHBand="0" w:noVBand="1"/>
      </w:tblPr>
      <w:tblGrid>
        <w:gridCol w:w="5400"/>
        <w:gridCol w:w="4500"/>
        <w:gridCol w:w="4500"/>
      </w:tblGrid>
      <w:tr w:rsidR="00314DBD" w:rsidRPr="00341B64" w14:paraId="3EC40FA9" w14:textId="77777777" w:rsidTr="00F92B73">
        <w:trPr>
          <w:trHeight w:val="87"/>
        </w:trPr>
        <w:tc>
          <w:tcPr>
            <w:tcW w:w="5400" w:type="dxa"/>
            <w:tcBorders>
              <w:top w:val="nil"/>
              <w:bottom w:val="nil"/>
              <w:right w:val="nil"/>
            </w:tcBorders>
            <w:shd w:val="clear" w:color="auto" w:fill="auto"/>
          </w:tcPr>
          <w:p w14:paraId="7B60E6FE"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Now receiving Section 8 or other permanent housing subsidy</w:t>
            </w:r>
          </w:p>
          <w:p w14:paraId="4F8A9050"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Changed type of temporary housing subsidy</w:t>
            </w:r>
          </w:p>
          <w:p w14:paraId="11CF3896"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Transitioned to unsubsidized housing</w:t>
            </w:r>
          </w:p>
          <w:p w14:paraId="55BA9F11"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Purchased a home</w:t>
            </w:r>
          </w:p>
          <w:p w14:paraId="73754170"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Gross monthly income exceeds program limits</w:t>
            </w:r>
          </w:p>
          <w:p w14:paraId="745C65F6"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Failure to report all income, additional adults, etc.</w:t>
            </w:r>
          </w:p>
          <w:p w14:paraId="17C08D60"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Refusal to cooperate with annual re-certification or inspection</w:t>
            </w:r>
          </w:p>
          <w:p w14:paraId="50FC4ADB"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(For Bridges) Failure to apply, accept or use Section 8</w:t>
            </w:r>
          </w:p>
        </w:tc>
        <w:tc>
          <w:tcPr>
            <w:tcW w:w="4500" w:type="dxa"/>
            <w:tcBorders>
              <w:left w:val="nil"/>
              <w:right w:val="nil"/>
            </w:tcBorders>
            <w:shd w:val="clear" w:color="auto" w:fill="auto"/>
          </w:tcPr>
          <w:p w14:paraId="79D08920"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Cannot afford rent</w:t>
            </w:r>
          </w:p>
          <w:p w14:paraId="50297B19"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Discharged or reached time limit</w:t>
            </w:r>
          </w:p>
          <w:p w14:paraId="62644C44"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Hospitalized or moved to residential treatment program</w:t>
            </w:r>
          </w:p>
          <w:p w14:paraId="3CCEB2E8"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Incarcerated</w:t>
            </w:r>
          </w:p>
          <w:p w14:paraId="60B23ED4"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Legal eviction/UD for criminal/drug activity</w:t>
            </w:r>
          </w:p>
          <w:p w14:paraId="31212EF9"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Legal eviction/UD for lease violations, other than criminal or drug</w:t>
            </w:r>
          </w:p>
          <w:p w14:paraId="6113C5C5"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Legal eviction/UD for non-payment of rent</w:t>
            </w:r>
          </w:p>
        </w:tc>
        <w:tc>
          <w:tcPr>
            <w:tcW w:w="4500" w:type="dxa"/>
            <w:tcBorders>
              <w:top w:val="nil"/>
              <w:left w:val="nil"/>
              <w:bottom w:val="nil"/>
            </w:tcBorders>
          </w:tcPr>
          <w:p w14:paraId="4E970310"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Notice to vacate or non-renewal for criminal/drug activity</w:t>
            </w:r>
          </w:p>
          <w:p w14:paraId="125D5741"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Notice to vacate or non-renewal for lease violations, other than criminal or drug</w:t>
            </w:r>
          </w:p>
          <w:p w14:paraId="21E9154F"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Notice to vacate or non-renewal for non-payment of rent</w:t>
            </w:r>
          </w:p>
          <w:p w14:paraId="05E33020"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Left service area or residential program</w:t>
            </w:r>
          </w:p>
          <w:p w14:paraId="77B9E67B"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Death</w:t>
            </w:r>
          </w:p>
          <w:p w14:paraId="31CBF8FE"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Unknown/disappeared</w:t>
            </w:r>
          </w:p>
          <w:p w14:paraId="791BE8EF" w14:textId="77777777" w:rsidR="00314DBD" w:rsidRPr="00341B64" w:rsidRDefault="00314DBD" w:rsidP="00314DBD">
            <w:pPr>
              <w:numPr>
                <w:ilvl w:val="0"/>
                <w:numId w:val="25"/>
              </w:numPr>
              <w:spacing w:after="0" w:line="240" w:lineRule="auto"/>
              <w:rPr>
                <w:rFonts w:cs="Arial"/>
                <w:sz w:val="20"/>
                <w:szCs w:val="20"/>
              </w:rPr>
            </w:pPr>
            <w:r w:rsidRPr="00341B64">
              <w:rPr>
                <w:rFonts w:cs="Arial"/>
                <w:sz w:val="20"/>
                <w:szCs w:val="20"/>
              </w:rPr>
              <w:t>Other (specify):</w:t>
            </w:r>
          </w:p>
        </w:tc>
      </w:tr>
    </w:tbl>
    <w:p w14:paraId="0299A389" w14:textId="77777777" w:rsidR="00314DBD" w:rsidRDefault="00314DBD" w:rsidP="00314DBD">
      <w:pPr>
        <w:spacing w:after="0"/>
        <w:rPr>
          <w:sz w:val="8"/>
          <w:szCs w:val="8"/>
        </w:rPr>
      </w:pPr>
    </w:p>
    <w:p w14:paraId="77463B18" w14:textId="77777777" w:rsidR="00370724" w:rsidRPr="006C3287" w:rsidRDefault="00370724" w:rsidP="006C3287">
      <w:pPr>
        <w:rPr>
          <w:sz w:val="20"/>
          <w:szCs w:val="20"/>
        </w:rPr>
      </w:pPr>
    </w:p>
    <w:sectPr w:rsidR="00370724" w:rsidRPr="006C3287" w:rsidSect="007F0A13">
      <w:footerReference w:type="default" r:id="rId15"/>
      <w:headerReference w:type="first" r:id="rId16"/>
      <w:footerReference w:type="first" r:id="rId17"/>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E0E9" w14:textId="77777777" w:rsidR="003618B0" w:rsidRDefault="003618B0" w:rsidP="00DF06EE">
      <w:pPr>
        <w:spacing w:after="0" w:line="240" w:lineRule="auto"/>
      </w:pPr>
      <w:r>
        <w:separator/>
      </w:r>
    </w:p>
  </w:endnote>
  <w:endnote w:type="continuationSeparator" w:id="0">
    <w:p w14:paraId="589FEB8C" w14:textId="77777777" w:rsidR="003618B0" w:rsidRDefault="003618B0" w:rsidP="00DF06EE">
      <w:pPr>
        <w:spacing w:after="0" w:line="240" w:lineRule="auto"/>
      </w:pPr>
      <w:r>
        <w:continuationSeparator/>
      </w:r>
    </w:p>
  </w:endnote>
  <w:endnote w:type="continuationNotice" w:id="1">
    <w:p w14:paraId="77B3034A" w14:textId="77777777" w:rsidR="003618B0" w:rsidRDefault="00361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B592" w14:textId="24930553" w:rsidR="00D27094" w:rsidRPr="0097699B" w:rsidRDefault="00D23836" w:rsidP="009B07D5">
    <w:pPr>
      <w:pStyle w:val="Footertext"/>
      <w:tabs>
        <w:tab w:val="clear" w:pos="5220"/>
        <w:tab w:val="clear" w:pos="10440"/>
        <w:tab w:val="center" w:pos="7200"/>
        <w:tab w:val="right" w:pos="13680"/>
      </w:tabs>
      <w:rPr>
        <w:sz w:val="20"/>
        <w:szCs w:val="20"/>
      </w:rPr>
    </w:pPr>
    <w:r>
      <w:rPr>
        <w:sz w:val="20"/>
        <w:szCs w:val="20"/>
      </w:rPr>
      <w:t>SOR Program Specific Data Elements</w:t>
    </w:r>
    <w:r w:rsidR="00D27094" w:rsidRPr="0097699B">
      <w:rPr>
        <w:sz w:val="20"/>
        <w:szCs w:val="20"/>
      </w:rPr>
      <w:tab/>
    </w:r>
    <w:r w:rsidR="00D27094" w:rsidRPr="0097699B">
      <w:rPr>
        <w:sz w:val="20"/>
        <w:szCs w:val="20"/>
      </w:rPr>
      <w:fldChar w:fldCharType="begin"/>
    </w:r>
    <w:r w:rsidR="00D27094" w:rsidRPr="0097699B">
      <w:rPr>
        <w:sz w:val="20"/>
        <w:szCs w:val="20"/>
      </w:rPr>
      <w:instrText xml:space="preserve"> PAGE   \* MERGEFORMAT </w:instrText>
    </w:r>
    <w:r w:rsidR="00D27094" w:rsidRPr="0097699B">
      <w:rPr>
        <w:sz w:val="20"/>
        <w:szCs w:val="20"/>
      </w:rPr>
      <w:fldChar w:fldCharType="separate"/>
    </w:r>
    <w:r w:rsidR="00D27094">
      <w:rPr>
        <w:noProof/>
        <w:sz w:val="20"/>
        <w:szCs w:val="20"/>
      </w:rPr>
      <w:t>8</w:t>
    </w:r>
    <w:r w:rsidR="00D27094" w:rsidRPr="0097699B">
      <w:rPr>
        <w:sz w:val="20"/>
        <w:szCs w:val="20"/>
      </w:rPr>
      <w:fldChar w:fldCharType="end"/>
    </w:r>
    <w:r w:rsidR="00D27094" w:rsidRPr="0097699B">
      <w:rPr>
        <w:sz w:val="20"/>
        <w:szCs w:val="20"/>
      </w:rPr>
      <w:t xml:space="preserve"> of </w:t>
    </w:r>
    <w:r w:rsidR="00D27094" w:rsidRPr="0097699B">
      <w:rPr>
        <w:sz w:val="20"/>
        <w:szCs w:val="20"/>
      </w:rPr>
      <w:fldChar w:fldCharType="begin"/>
    </w:r>
    <w:r w:rsidR="00D27094" w:rsidRPr="0097699B">
      <w:rPr>
        <w:sz w:val="20"/>
        <w:szCs w:val="20"/>
      </w:rPr>
      <w:instrText xml:space="preserve"> NUMPAGES   \* MERGEFORMAT </w:instrText>
    </w:r>
    <w:r w:rsidR="00D27094" w:rsidRPr="0097699B">
      <w:rPr>
        <w:sz w:val="20"/>
        <w:szCs w:val="20"/>
      </w:rPr>
      <w:fldChar w:fldCharType="separate"/>
    </w:r>
    <w:r w:rsidR="00D27094">
      <w:rPr>
        <w:noProof/>
        <w:sz w:val="20"/>
        <w:szCs w:val="20"/>
      </w:rPr>
      <w:t>8</w:t>
    </w:r>
    <w:r w:rsidR="00D27094" w:rsidRPr="0097699B">
      <w:rPr>
        <w:noProof/>
        <w:sz w:val="20"/>
        <w:szCs w:val="20"/>
      </w:rPr>
      <w:fldChar w:fldCharType="end"/>
    </w:r>
    <w:r w:rsidR="00D27094" w:rsidRPr="0097699B">
      <w:rPr>
        <w:sz w:val="20"/>
        <w:szCs w:val="20"/>
      </w:rPr>
      <w:tab/>
      <w:t>hmismn.org</w:t>
    </w:r>
  </w:p>
  <w:p w14:paraId="63CC62C6" w14:textId="3104F7B2" w:rsidR="00D27094" w:rsidRPr="009B07D5" w:rsidRDefault="00D27094"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C96B40">
      <w:rPr>
        <w:sz w:val="20"/>
        <w:szCs w:val="20"/>
      </w:rPr>
      <w:t>10</w:t>
    </w:r>
    <w:r>
      <w:rPr>
        <w:sz w:val="20"/>
        <w:szCs w:val="20"/>
      </w:rPr>
      <w:t>/1/20</w:t>
    </w:r>
    <w:r w:rsidR="009E70F0">
      <w:rPr>
        <w:sz w:val="20"/>
        <w:szCs w:val="20"/>
      </w:rPr>
      <w:t>2</w:t>
    </w:r>
    <w:r w:rsidR="00D23836">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FAE1" w14:textId="77777777" w:rsidR="00F444FD" w:rsidRPr="0097699B" w:rsidRDefault="00F444FD" w:rsidP="00F444FD">
    <w:pPr>
      <w:pStyle w:val="Footertext"/>
      <w:tabs>
        <w:tab w:val="clear" w:pos="5220"/>
        <w:tab w:val="clear" w:pos="10440"/>
        <w:tab w:val="center" w:pos="7200"/>
        <w:tab w:val="right" w:pos="13680"/>
      </w:tabs>
      <w:rPr>
        <w:sz w:val="20"/>
        <w:szCs w:val="20"/>
      </w:rPr>
    </w:pPr>
    <w:r>
      <w:rPr>
        <w:sz w:val="20"/>
        <w:szCs w:val="20"/>
      </w:rPr>
      <w:t>SOR Program Specific Data Elements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sz w:val="20"/>
        <w:szCs w:val="20"/>
      </w:rPr>
      <w:t>5</w:t>
    </w:r>
    <w:r w:rsidRPr="0097699B">
      <w:rPr>
        <w:noProof/>
        <w:sz w:val="20"/>
        <w:szCs w:val="20"/>
      </w:rPr>
      <w:fldChar w:fldCharType="end"/>
    </w:r>
    <w:r w:rsidRPr="0097699B">
      <w:rPr>
        <w:sz w:val="20"/>
        <w:szCs w:val="20"/>
      </w:rPr>
      <w:tab/>
      <w:t>hmismn.org</w:t>
    </w:r>
  </w:p>
  <w:p w14:paraId="667773C3" w14:textId="77777777" w:rsidR="00F444FD" w:rsidRPr="009B07D5" w:rsidRDefault="00F444FD" w:rsidP="00F444FD">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t>10/1/2023</w:t>
    </w:r>
  </w:p>
  <w:p w14:paraId="5F897B11" w14:textId="7C203E17" w:rsidR="00D97BCA" w:rsidRPr="0097699B" w:rsidRDefault="00D97BCA" w:rsidP="0072442E">
    <w:pPr>
      <w:pStyle w:val="Footertext"/>
      <w:tabs>
        <w:tab w:val="clear" w:pos="5220"/>
        <w:tab w:val="clear" w:pos="10440"/>
        <w:tab w:val="center" w:pos="7200"/>
        <w:tab w:val="right" w:pos="1368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7CA0" w14:textId="77777777" w:rsidR="00D97BCA" w:rsidRPr="0097699B" w:rsidRDefault="00D97BCA" w:rsidP="0072442E">
    <w:pPr>
      <w:pStyle w:val="Footertext"/>
      <w:tabs>
        <w:tab w:val="clear" w:pos="5220"/>
        <w:tab w:val="clear" w:pos="10440"/>
        <w:tab w:val="center" w:pos="7200"/>
        <w:tab w:val="right" w:pos="13680"/>
      </w:tabs>
      <w:rPr>
        <w:sz w:val="20"/>
        <w:szCs w:val="20"/>
      </w:rPr>
    </w:pPr>
    <w:r w:rsidRPr="00767403">
      <w:rPr>
        <w:sz w:val="20"/>
        <w:szCs w:val="20"/>
      </w:rPr>
      <w:t xml:space="preserve">FHPAP </w:t>
    </w:r>
    <w:r>
      <w:rPr>
        <w:sz w:val="20"/>
        <w:szCs w:val="20"/>
      </w:rPr>
      <w:t>Exit</w:t>
    </w:r>
    <w:r w:rsidRPr="00767403">
      <w:rPr>
        <w:sz w:val="20"/>
        <w:szCs w:val="20"/>
      </w:rPr>
      <w:t xml:space="preserve"> Form for Single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3</w:t>
    </w:r>
    <w:r w:rsidRPr="0097699B">
      <w:rPr>
        <w:noProof/>
        <w:sz w:val="20"/>
        <w:szCs w:val="20"/>
      </w:rPr>
      <w:fldChar w:fldCharType="end"/>
    </w:r>
    <w:r w:rsidRPr="0097699B">
      <w:rPr>
        <w:sz w:val="20"/>
        <w:szCs w:val="20"/>
      </w:rPr>
      <w:tab/>
      <w:t>hmismn.org</w:t>
    </w:r>
  </w:p>
  <w:p w14:paraId="28D2E5A9" w14:textId="4C294F5F" w:rsidR="00D97BCA" w:rsidRPr="0097699B" w:rsidRDefault="00D97BCA" w:rsidP="0072442E">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fldChar w:fldCharType="begin"/>
    </w:r>
    <w:r>
      <w:rPr>
        <w:sz w:val="20"/>
        <w:szCs w:val="20"/>
      </w:rPr>
      <w:instrText xml:space="preserve"> SAVEDATE  \@ "M/d/yyyy"  \* MERGEFORMAT </w:instrText>
    </w:r>
    <w:r>
      <w:rPr>
        <w:sz w:val="20"/>
        <w:szCs w:val="20"/>
      </w:rPr>
      <w:fldChar w:fldCharType="separate"/>
    </w:r>
    <w:r w:rsidR="00A72511">
      <w:rPr>
        <w:noProof/>
        <w:sz w:val="20"/>
        <w:szCs w:val="20"/>
      </w:rPr>
      <w:t>9/29/2023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BEAF" w14:textId="77777777" w:rsidR="003618B0" w:rsidRDefault="003618B0" w:rsidP="00DF06EE">
      <w:pPr>
        <w:spacing w:after="0" w:line="240" w:lineRule="auto"/>
      </w:pPr>
      <w:r>
        <w:separator/>
      </w:r>
    </w:p>
  </w:footnote>
  <w:footnote w:type="continuationSeparator" w:id="0">
    <w:p w14:paraId="7A5F47A0" w14:textId="77777777" w:rsidR="003618B0" w:rsidRDefault="003618B0" w:rsidP="00DF06EE">
      <w:pPr>
        <w:spacing w:after="0" w:line="240" w:lineRule="auto"/>
      </w:pPr>
      <w:r>
        <w:continuationSeparator/>
      </w:r>
    </w:p>
  </w:footnote>
  <w:footnote w:type="continuationNotice" w:id="1">
    <w:p w14:paraId="58234D2D" w14:textId="77777777" w:rsidR="003618B0" w:rsidRDefault="003618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52A7" w14:textId="77777777" w:rsidR="00D97BCA" w:rsidRPr="001E6297" w:rsidRDefault="00D97BCA" w:rsidP="0072442E">
    <w:pPr>
      <w:spacing w:after="0" w:line="360" w:lineRule="auto"/>
      <w:jc w:val="right"/>
      <w:rPr>
        <w:rFonts w:eastAsia="Times New Roman" w:cs="Arial"/>
        <w:sz w:val="20"/>
        <w:szCs w:val="20"/>
        <w:u w:val="single"/>
      </w:rPr>
    </w:pPr>
    <w:r w:rsidRPr="001E6297">
      <w:rPr>
        <w:rFonts w:eastAsia="Times New Roman" w:cs="Arial"/>
        <w:sz w:val="20"/>
        <w:szCs w:val="20"/>
      </w:rPr>
      <w:t>HMIS Client ID #</w:t>
    </w:r>
    <w:r w:rsidRPr="001E6297">
      <w:rPr>
        <w:rFonts w:eastAsia="Times New Roman" w:cs="Arial"/>
        <w:sz w:val="20"/>
        <w:szCs w:val="20"/>
        <w:u w:val="single"/>
      </w:rPr>
      <w:tab/>
    </w:r>
    <w:r w:rsidRPr="001E6297">
      <w:rPr>
        <w:rFonts w:eastAsia="Times New Roman" w:cs="Arial"/>
        <w:sz w:val="20"/>
        <w:szCs w:val="20"/>
        <w:u w:val="single"/>
      </w:rPr>
      <w:tab/>
    </w:r>
    <w:r w:rsidRPr="001E6297">
      <w:rPr>
        <w:rFonts w:eastAsia="Times New Roman" w:cs="Arial"/>
        <w:sz w:val="20"/>
        <w:szCs w:val="20"/>
        <w:u w:val="single"/>
      </w:rPr>
      <w:tab/>
    </w:r>
    <w:r w:rsidRPr="001E6297">
      <w:rPr>
        <w:rFonts w:eastAsia="Times New Roman" w:cs="Arial"/>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1010"/>
    <w:multiLevelType w:val="hybridMultilevel"/>
    <w:tmpl w:val="CB5A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320FF"/>
    <w:multiLevelType w:val="hybridMultilevel"/>
    <w:tmpl w:val="0B9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E5B82"/>
    <w:multiLevelType w:val="hybridMultilevel"/>
    <w:tmpl w:val="A154AA0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32992"/>
    <w:multiLevelType w:val="hybridMultilevel"/>
    <w:tmpl w:val="F898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982B77"/>
    <w:multiLevelType w:val="multilevel"/>
    <w:tmpl w:val="5A1A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8A73BEE"/>
    <w:multiLevelType w:val="hybridMultilevel"/>
    <w:tmpl w:val="D37A9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066E0F"/>
    <w:multiLevelType w:val="hybridMultilevel"/>
    <w:tmpl w:val="10C6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32603C9"/>
    <w:multiLevelType w:val="hybridMultilevel"/>
    <w:tmpl w:val="E2520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C226F7"/>
    <w:multiLevelType w:val="hybridMultilevel"/>
    <w:tmpl w:val="3762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785F2446"/>
    <w:multiLevelType w:val="hybridMultilevel"/>
    <w:tmpl w:val="1520CCA6"/>
    <w:lvl w:ilvl="0" w:tplc="862E384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188114">
    <w:abstractNumId w:val="12"/>
  </w:num>
  <w:num w:numId="2" w16cid:durableId="1076627790">
    <w:abstractNumId w:val="18"/>
  </w:num>
  <w:num w:numId="3" w16cid:durableId="938295402">
    <w:abstractNumId w:val="10"/>
  </w:num>
  <w:num w:numId="4" w16cid:durableId="1238632149">
    <w:abstractNumId w:val="16"/>
  </w:num>
  <w:num w:numId="5" w16cid:durableId="1194002398">
    <w:abstractNumId w:val="3"/>
  </w:num>
  <w:num w:numId="6" w16cid:durableId="1666325079">
    <w:abstractNumId w:val="17"/>
  </w:num>
  <w:num w:numId="7" w16cid:durableId="737246834">
    <w:abstractNumId w:val="24"/>
  </w:num>
  <w:num w:numId="8" w16cid:durableId="1776514169">
    <w:abstractNumId w:val="5"/>
  </w:num>
  <w:num w:numId="9" w16cid:durableId="1346715166">
    <w:abstractNumId w:val="23"/>
  </w:num>
  <w:num w:numId="10" w16cid:durableId="1778061866">
    <w:abstractNumId w:val="26"/>
  </w:num>
  <w:num w:numId="11" w16cid:durableId="2081512929">
    <w:abstractNumId w:val="9"/>
  </w:num>
  <w:num w:numId="12" w16cid:durableId="495415244">
    <w:abstractNumId w:val="22"/>
  </w:num>
  <w:num w:numId="13" w16cid:durableId="58136022">
    <w:abstractNumId w:val="0"/>
  </w:num>
  <w:num w:numId="14" w16cid:durableId="415054135">
    <w:abstractNumId w:val="21"/>
  </w:num>
  <w:num w:numId="15" w16cid:durableId="946278988">
    <w:abstractNumId w:val="4"/>
  </w:num>
  <w:num w:numId="16" w16cid:durableId="47187480">
    <w:abstractNumId w:val="6"/>
  </w:num>
  <w:num w:numId="17" w16cid:durableId="198011535">
    <w:abstractNumId w:val="13"/>
  </w:num>
  <w:num w:numId="18" w16cid:durableId="1600603059">
    <w:abstractNumId w:val="14"/>
  </w:num>
  <w:num w:numId="19" w16cid:durableId="1019503930">
    <w:abstractNumId w:val="15"/>
  </w:num>
  <w:num w:numId="20" w16cid:durableId="985821170">
    <w:abstractNumId w:val="20"/>
  </w:num>
  <w:num w:numId="21" w16cid:durableId="1485389296">
    <w:abstractNumId w:val="8"/>
  </w:num>
  <w:num w:numId="22" w16cid:durableId="363024521">
    <w:abstractNumId w:val="19"/>
  </w:num>
  <w:num w:numId="23" w16cid:durableId="1641030394">
    <w:abstractNumId w:val="1"/>
  </w:num>
  <w:num w:numId="24" w16cid:durableId="672731534">
    <w:abstractNumId w:val="7"/>
  </w:num>
  <w:num w:numId="25" w16cid:durableId="545144628">
    <w:abstractNumId w:val="25"/>
  </w:num>
  <w:num w:numId="26" w16cid:durableId="1841853143">
    <w:abstractNumId w:val="11"/>
  </w:num>
  <w:num w:numId="27" w16cid:durableId="1596472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171F7"/>
    <w:rsid w:val="00022C99"/>
    <w:rsid w:val="00051D91"/>
    <w:rsid w:val="00076097"/>
    <w:rsid w:val="000E43BC"/>
    <w:rsid w:val="000E450C"/>
    <w:rsid w:val="000F19A7"/>
    <w:rsid w:val="000F77D6"/>
    <w:rsid w:val="00104B71"/>
    <w:rsid w:val="001420C9"/>
    <w:rsid w:val="00155027"/>
    <w:rsid w:val="00162D55"/>
    <w:rsid w:val="0019711B"/>
    <w:rsid w:val="001A7A39"/>
    <w:rsid w:val="001B6310"/>
    <w:rsid w:val="001D63B5"/>
    <w:rsid w:val="00221A9F"/>
    <w:rsid w:val="002449AE"/>
    <w:rsid w:val="0025266B"/>
    <w:rsid w:val="00277B49"/>
    <w:rsid w:val="00291B8A"/>
    <w:rsid w:val="002B0F8B"/>
    <w:rsid w:val="002D74B1"/>
    <w:rsid w:val="00314DBD"/>
    <w:rsid w:val="0031540C"/>
    <w:rsid w:val="00351180"/>
    <w:rsid w:val="003618B0"/>
    <w:rsid w:val="00362ECC"/>
    <w:rsid w:val="00370724"/>
    <w:rsid w:val="003B2293"/>
    <w:rsid w:val="003C0193"/>
    <w:rsid w:val="003E5C53"/>
    <w:rsid w:val="003E6B5B"/>
    <w:rsid w:val="003F750E"/>
    <w:rsid w:val="00406400"/>
    <w:rsid w:val="004323D0"/>
    <w:rsid w:val="004356BE"/>
    <w:rsid w:val="004376DC"/>
    <w:rsid w:val="00444D3D"/>
    <w:rsid w:val="00466352"/>
    <w:rsid w:val="00477F3D"/>
    <w:rsid w:val="00486327"/>
    <w:rsid w:val="004B73A3"/>
    <w:rsid w:val="004E110B"/>
    <w:rsid w:val="0050192D"/>
    <w:rsid w:val="00550E1C"/>
    <w:rsid w:val="00561478"/>
    <w:rsid w:val="00591F91"/>
    <w:rsid w:val="005A779A"/>
    <w:rsid w:val="005C0321"/>
    <w:rsid w:val="005C422B"/>
    <w:rsid w:val="005F388B"/>
    <w:rsid w:val="005F4527"/>
    <w:rsid w:val="0061684C"/>
    <w:rsid w:val="006468A0"/>
    <w:rsid w:val="00656F7B"/>
    <w:rsid w:val="006B6F1C"/>
    <w:rsid w:val="006C3287"/>
    <w:rsid w:val="006D3685"/>
    <w:rsid w:val="006E59A2"/>
    <w:rsid w:val="00706AC4"/>
    <w:rsid w:val="00714D14"/>
    <w:rsid w:val="0072442E"/>
    <w:rsid w:val="0078586D"/>
    <w:rsid w:val="007C3831"/>
    <w:rsid w:val="007E23A3"/>
    <w:rsid w:val="007F0A13"/>
    <w:rsid w:val="008049BB"/>
    <w:rsid w:val="00820FB9"/>
    <w:rsid w:val="00827610"/>
    <w:rsid w:val="00840435"/>
    <w:rsid w:val="008658BE"/>
    <w:rsid w:val="008C1B62"/>
    <w:rsid w:val="009061DC"/>
    <w:rsid w:val="00911E5F"/>
    <w:rsid w:val="00914BEB"/>
    <w:rsid w:val="00922352"/>
    <w:rsid w:val="009604E8"/>
    <w:rsid w:val="009752A6"/>
    <w:rsid w:val="00982A93"/>
    <w:rsid w:val="009B07D5"/>
    <w:rsid w:val="009E70F0"/>
    <w:rsid w:val="009F14E6"/>
    <w:rsid w:val="00A341A9"/>
    <w:rsid w:val="00A402AD"/>
    <w:rsid w:val="00A47B23"/>
    <w:rsid w:val="00A55436"/>
    <w:rsid w:val="00A602B0"/>
    <w:rsid w:val="00A72511"/>
    <w:rsid w:val="00A74374"/>
    <w:rsid w:val="00AE2711"/>
    <w:rsid w:val="00AE35D5"/>
    <w:rsid w:val="00AE784D"/>
    <w:rsid w:val="00B85177"/>
    <w:rsid w:val="00BA6F3A"/>
    <w:rsid w:val="00BB49E4"/>
    <w:rsid w:val="00BE782C"/>
    <w:rsid w:val="00BF0E3F"/>
    <w:rsid w:val="00C36D3C"/>
    <w:rsid w:val="00C71D78"/>
    <w:rsid w:val="00C93901"/>
    <w:rsid w:val="00C96B40"/>
    <w:rsid w:val="00CA6FC9"/>
    <w:rsid w:val="00CA7352"/>
    <w:rsid w:val="00CB3EC3"/>
    <w:rsid w:val="00CF5FFB"/>
    <w:rsid w:val="00D04679"/>
    <w:rsid w:val="00D23836"/>
    <w:rsid w:val="00D27094"/>
    <w:rsid w:val="00D60530"/>
    <w:rsid w:val="00D67087"/>
    <w:rsid w:val="00D97BCA"/>
    <w:rsid w:val="00DC62F8"/>
    <w:rsid w:val="00DC6310"/>
    <w:rsid w:val="00DF06EE"/>
    <w:rsid w:val="00DF436C"/>
    <w:rsid w:val="00E16E0F"/>
    <w:rsid w:val="00E66B1B"/>
    <w:rsid w:val="00EA2CA2"/>
    <w:rsid w:val="00EB1872"/>
    <w:rsid w:val="00EC6DF1"/>
    <w:rsid w:val="00ED1D46"/>
    <w:rsid w:val="00ED5C01"/>
    <w:rsid w:val="00EF7A1C"/>
    <w:rsid w:val="00EF7E96"/>
    <w:rsid w:val="00F14B5D"/>
    <w:rsid w:val="00F23A90"/>
    <w:rsid w:val="00F444FD"/>
    <w:rsid w:val="00F46872"/>
    <w:rsid w:val="00FD0344"/>
    <w:rsid w:val="00FD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9360"/>
  <w15:chartTrackingRefBased/>
  <w15:docId w15:val="{D79F8F0C-9071-49F5-9AE1-3BF68C28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1F7"/>
    <w:pPr>
      <w:spacing w:after="160" w:line="259" w:lineRule="auto"/>
    </w:pPr>
    <w:rPr>
      <w:rFonts w:ascii="Source Sans Pro" w:hAnsi="Source Sans Pr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0171F7"/>
    <w:pPr>
      <w:spacing w:before="240" w:after="120" w:line="240" w:lineRule="auto"/>
      <w:ind w:left="450" w:hanging="450"/>
    </w:pPr>
    <w:rPr>
      <w:rFonts w:eastAsia="Times New Roman" w:cs="Arial"/>
      <w:b/>
    </w:rPr>
  </w:style>
  <w:style w:type="paragraph" w:customStyle="1" w:styleId="Heading">
    <w:name w:val="Heading"/>
    <w:basedOn w:val="Normal"/>
    <w:link w:val="HeadingChar"/>
    <w:qFormat/>
    <w:rsid w:val="000171F7"/>
    <w:pPr>
      <w:pBdr>
        <w:top w:val="single" w:sz="4" w:space="6" w:color="auto"/>
      </w:pBdr>
      <w:shd w:val="clear" w:color="auto" w:fill="F2F2F2"/>
      <w:spacing w:before="360" w:after="120" w:line="240" w:lineRule="auto"/>
      <w:ind w:left="-86" w:right="-86"/>
    </w:pPr>
    <w:rPr>
      <w:rFonts w:eastAsia="Times New Roman" w:cs="Arial"/>
      <w:b/>
    </w:rPr>
  </w:style>
  <w:style w:type="character" w:customStyle="1" w:styleId="HeadingChar">
    <w:name w:val="Heading Char"/>
    <w:link w:val="Heading"/>
    <w:rsid w:val="000171F7"/>
    <w:rPr>
      <w:rFonts w:ascii="Source Sans Pro" w:eastAsia="Times New Roman" w:hAnsi="Source Sans Pro" w:cs="Arial"/>
      <w:b/>
      <w:sz w:val="22"/>
      <w:szCs w:val="22"/>
      <w:shd w:val="clear" w:color="auto" w:fill="F2F2F2"/>
    </w:rPr>
  </w:style>
  <w:style w:type="paragraph" w:customStyle="1" w:styleId="Footertext">
    <w:name w:val="Footer text"/>
    <w:qFormat/>
    <w:rsid w:val="000171F7"/>
    <w:pPr>
      <w:tabs>
        <w:tab w:val="center" w:pos="5220"/>
        <w:tab w:val="right" w:pos="10440"/>
      </w:tabs>
    </w:pPr>
    <w:rPr>
      <w:rFonts w:ascii="Source Sans Pro" w:eastAsia="Times New Roman" w:hAnsi="Source Sans Pro" w:cs="Arial"/>
      <w:color w:val="000000"/>
      <w:kern w:val="28"/>
      <w:sz w:val="18"/>
      <w:szCs w:val="22"/>
    </w:rPr>
  </w:style>
  <w:style w:type="paragraph" w:customStyle="1" w:styleId="SECTION">
    <w:name w:val="SECTION"/>
    <w:basedOn w:val="Normal"/>
    <w:qFormat/>
    <w:rsid w:val="000171F7"/>
    <w:pPr>
      <w:pBdr>
        <w:top w:val="single" w:sz="4" w:space="6" w:color="auto"/>
      </w:pBdr>
      <w:shd w:val="clear" w:color="auto" w:fill="F2F2F2"/>
      <w:spacing w:before="360" w:after="120" w:line="240" w:lineRule="auto"/>
      <w:ind w:left="-86" w:right="-86"/>
    </w:pPr>
    <w:rPr>
      <w:rFonts w:eastAsia="Times New Roman"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0171F7"/>
    <w:rPr>
      <w:i w:val="0"/>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685"/>
    <w:pPr>
      <w:ind w:left="720"/>
      <w:contextualSpacing/>
    </w:pPr>
  </w:style>
  <w:style w:type="paragraph" w:customStyle="1" w:styleId="paragraph">
    <w:name w:val="paragraph"/>
    <w:basedOn w:val="Normal"/>
    <w:rsid w:val="00BA6F3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BA6F3A"/>
  </w:style>
  <w:style w:type="character" w:customStyle="1" w:styleId="eop">
    <w:name w:val="eop"/>
    <w:basedOn w:val="DefaultParagraphFont"/>
    <w:rsid w:val="00BA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mismn.org/defini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Props1.xml><?xml version="1.0" encoding="utf-8"?>
<ds:datastoreItem xmlns:ds="http://schemas.openxmlformats.org/officeDocument/2006/customXml" ds:itemID="{39E483F2-82FC-4A2D-85C2-17E95FD4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39584-5D65-4BAE-ACD3-A0EC27C2C88F}">
  <ds:schemaRefs>
    <ds:schemaRef ds:uri="http://schemas.microsoft.com/sharepoint/v3/contenttype/forms"/>
  </ds:schemaRefs>
</ds:datastoreItem>
</file>

<file path=customXml/itemProps3.xml><?xml version="1.0" encoding="utf-8"?>
<ds:datastoreItem xmlns:ds="http://schemas.openxmlformats.org/officeDocument/2006/customXml" ds:itemID="{2DC37D59-04F9-4E85-B9AC-4477474602A4}">
  <ds:schemaRefs>
    <ds:schemaRef ds:uri="http://schemas.openxmlformats.org/officeDocument/2006/bibliography"/>
  </ds:schemaRefs>
</ds:datastoreItem>
</file>

<file path=customXml/itemProps4.xml><?xml version="1.0" encoding="utf-8"?>
<ds:datastoreItem xmlns:ds="http://schemas.openxmlformats.org/officeDocument/2006/customXml" ds:itemID="{83D6560C-FCEA-4917-ADA9-883FC1A9577A}">
  <ds:schemaRefs>
    <ds:schemaRef ds:uri="http://schemas.microsoft.com/office/infopath/2007/PartnerControls"/>
    <ds:schemaRef ds:uri="http://schemas.microsoft.com/sharepoint/v3"/>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sharepoint/v4"/>
    <ds:schemaRef ds:uri="3b8651bb-434f-41c4-8d62-74a6ee1cb94e"/>
    <ds:schemaRef ds:uri="0639d587-2f9a-4303-ac59-efcfe3ae8a97"/>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Betty Notto</cp:lastModifiedBy>
  <cp:revision>60</cp:revision>
  <cp:lastPrinted>2018-07-02T20:51:00Z</cp:lastPrinted>
  <dcterms:created xsi:type="dcterms:W3CDTF">2021-09-30T17:47:00Z</dcterms:created>
  <dcterms:modified xsi:type="dcterms:W3CDTF">2023-09-29T21:01:00Z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